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96" w:rsidRDefault="00D90DD4">
      <w:pPr>
        <w:pStyle w:val="a3"/>
        <w:pBdr>
          <w:bottom w:val="single" w:sz="12" w:space="1" w:color="auto"/>
        </w:pBdr>
        <w:jc w:val="center"/>
      </w:pPr>
      <w:bookmarkStart w:id="0" w:name="_GoBack"/>
      <w:bookmarkEnd w:id="0"/>
      <w:r>
        <w:t>–</w:t>
      </w:r>
      <w:r w:rsidR="00B9556F">
        <w:rPr>
          <w:noProof/>
        </w:rPr>
        <w:drawing>
          <wp:inline distT="0" distB="0" distL="0" distR="0">
            <wp:extent cx="7143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14400"/>
                    </a:xfrm>
                    <a:prstGeom prst="rect">
                      <a:avLst/>
                    </a:prstGeom>
                    <a:noFill/>
                    <a:ln>
                      <a:noFill/>
                    </a:ln>
                  </pic:spPr>
                </pic:pic>
              </a:graphicData>
            </a:graphic>
          </wp:inline>
        </w:drawing>
      </w:r>
    </w:p>
    <w:p w:rsidR="00893B96" w:rsidRDefault="00893B96">
      <w:pPr>
        <w:pStyle w:val="a3"/>
        <w:pBdr>
          <w:bottom w:val="single" w:sz="12" w:space="1" w:color="auto"/>
        </w:pBdr>
        <w:tabs>
          <w:tab w:val="clear" w:pos="4536"/>
          <w:tab w:val="clear" w:pos="9072"/>
          <w:tab w:val="center" w:pos="0"/>
          <w:tab w:val="right" w:pos="9356"/>
        </w:tabs>
        <w:spacing w:before="120"/>
        <w:jc w:val="center"/>
        <w:rPr>
          <w:b/>
          <w:bCs/>
          <w:spacing w:val="90"/>
          <w:sz w:val="36"/>
          <w:szCs w:val="36"/>
        </w:rPr>
      </w:pPr>
      <w:r>
        <w:rPr>
          <w:b/>
          <w:bCs/>
          <w:spacing w:val="90"/>
          <w:sz w:val="36"/>
          <w:szCs w:val="36"/>
        </w:rPr>
        <w:t>СОБРАНИЕ</w:t>
      </w:r>
    </w:p>
    <w:p w:rsidR="00893B96" w:rsidRDefault="00893B96">
      <w:pPr>
        <w:pStyle w:val="a3"/>
        <w:pBdr>
          <w:bottom w:val="single" w:sz="12" w:space="1" w:color="auto"/>
        </w:pBdr>
        <w:tabs>
          <w:tab w:val="clear" w:pos="4536"/>
          <w:tab w:val="clear" w:pos="9072"/>
          <w:tab w:val="center" w:pos="0"/>
          <w:tab w:val="right" w:pos="9356"/>
        </w:tabs>
        <w:spacing w:before="120"/>
        <w:jc w:val="center"/>
        <w:rPr>
          <w:b/>
          <w:bCs/>
          <w:sz w:val="28"/>
          <w:szCs w:val="28"/>
        </w:rPr>
      </w:pPr>
      <w:r>
        <w:rPr>
          <w:b/>
          <w:bCs/>
          <w:sz w:val="28"/>
          <w:szCs w:val="28"/>
        </w:rPr>
        <w:t xml:space="preserve">ВОСКРЕСЕНСКОГО МУНИЦИПАЛЬНОГО РАЙОНА </w:t>
      </w:r>
    </w:p>
    <w:p w:rsidR="00893B96" w:rsidRDefault="00893B96">
      <w:pPr>
        <w:pStyle w:val="a3"/>
        <w:pBdr>
          <w:bottom w:val="single" w:sz="12" w:space="1" w:color="auto"/>
        </w:pBdr>
        <w:tabs>
          <w:tab w:val="clear" w:pos="4536"/>
          <w:tab w:val="clear" w:pos="9072"/>
          <w:tab w:val="center" w:pos="0"/>
          <w:tab w:val="right" w:pos="9356"/>
        </w:tabs>
        <w:spacing w:before="120"/>
        <w:jc w:val="center"/>
        <w:rPr>
          <w:sz w:val="8"/>
          <w:szCs w:val="8"/>
        </w:rPr>
      </w:pPr>
      <w:r>
        <w:rPr>
          <w:b/>
          <w:bCs/>
          <w:sz w:val="28"/>
          <w:szCs w:val="28"/>
        </w:rPr>
        <w:t>САРАТОВСКОЙ ОБЛАСТИ</w:t>
      </w:r>
    </w:p>
    <w:p w:rsidR="00D615B1" w:rsidRDefault="003B372C" w:rsidP="003B372C">
      <w:pPr>
        <w:pStyle w:val="1"/>
        <w:tabs>
          <w:tab w:val="left" w:pos="7425"/>
          <w:tab w:val="left" w:pos="8271"/>
          <w:tab w:val="right" w:pos="9354"/>
        </w:tabs>
        <w:rPr>
          <w:sz w:val="40"/>
          <w:szCs w:val="40"/>
        </w:rPr>
      </w:pPr>
      <w:r>
        <w:rPr>
          <w:sz w:val="40"/>
          <w:szCs w:val="40"/>
        </w:rPr>
        <w:tab/>
      </w:r>
      <w:r w:rsidR="00B9556F">
        <w:rPr>
          <w:noProof/>
        </w:rPr>
        <mc:AlternateContent>
          <mc:Choice Requires="wps">
            <w:drawing>
              <wp:anchor distT="0" distB="0" distL="114300" distR="114300" simplePos="0" relativeHeight="251658240" behindDoc="0" locked="0" layoutInCell="1" allowOverlap="1">
                <wp:simplePos x="0" y="0"/>
                <wp:positionH relativeFrom="column">
                  <wp:posOffset>5410200</wp:posOffset>
                </wp:positionH>
                <wp:positionV relativeFrom="paragraph">
                  <wp:posOffset>215900</wp:posOffset>
                </wp:positionV>
                <wp:extent cx="914400" cy="2781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13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615B1" w:rsidRPr="00F022F1" w:rsidRDefault="00D615B1" w:rsidP="00F022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pt;margin-top:17pt;width:1in;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REggIAAA4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" stroked="f" strokecolor="blue">
                <v:textbox>
                  <w:txbxContent>
                    <w:p w:rsidR="00D615B1" w:rsidRPr="00F022F1" w:rsidRDefault="00D615B1" w:rsidP="00F022F1"/>
                  </w:txbxContent>
                </v:textbox>
              </v:shape>
            </w:pict>
          </mc:Fallback>
        </mc:AlternateContent>
      </w:r>
    </w:p>
    <w:p w:rsidR="00D615B1" w:rsidRDefault="00D615B1" w:rsidP="00D90DD4">
      <w:pPr>
        <w:pStyle w:val="ConsPlusTitle"/>
        <w:widowControl/>
        <w:jc w:val="center"/>
      </w:pPr>
      <w:r w:rsidRPr="00A302BA">
        <w:rPr>
          <w:rFonts w:ascii="Times New Roman" w:hAnsi="Times New Roman" w:cs="Times New Roman"/>
          <w:sz w:val="40"/>
          <w:szCs w:val="40"/>
        </w:rPr>
        <w:t>Р Е Ш Е Н И Е</w:t>
      </w:r>
    </w:p>
    <w:p w:rsidR="005013BD" w:rsidRDefault="005013BD" w:rsidP="00D615B1">
      <w:pPr>
        <w:pStyle w:val="ConsPlusTitle"/>
        <w:widowControl/>
      </w:pPr>
    </w:p>
    <w:p w:rsidR="00D615B1" w:rsidRPr="001702E1" w:rsidRDefault="00B40B11" w:rsidP="005013BD">
      <w:pPr>
        <w:pStyle w:val="ConsPlusTitle"/>
        <w:widowControl/>
        <w:rPr>
          <w:rFonts w:ascii="Times New Roman" w:hAnsi="Times New Roman" w:cs="Times New Roman"/>
          <w:sz w:val="28"/>
          <w:szCs w:val="28"/>
        </w:rPr>
      </w:pPr>
      <w:r>
        <w:rPr>
          <w:rFonts w:ascii="Times New Roman" w:hAnsi="Times New Roman" w:cs="Times New Roman"/>
          <w:sz w:val="28"/>
          <w:szCs w:val="28"/>
          <w:u w:val="single"/>
        </w:rPr>
        <w:t>21</w:t>
      </w:r>
      <w:r w:rsidR="00C31C5B">
        <w:rPr>
          <w:rFonts w:ascii="Times New Roman" w:hAnsi="Times New Roman" w:cs="Times New Roman"/>
          <w:sz w:val="28"/>
          <w:szCs w:val="28"/>
          <w:u w:val="single"/>
        </w:rPr>
        <w:t xml:space="preserve">  декабря</w:t>
      </w:r>
      <w:r w:rsidR="005013BD">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5013BD">
        <w:rPr>
          <w:rFonts w:ascii="Times New Roman" w:hAnsi="Times New Roman" w:cs="Times New Roman"/>
          <w:sz w:val="28"/>
          <w:szCs w:val="28"/>
          <w:u w:val="single"/>
        </w:rPr>
        <w:t>201</w:t>
      </w:r>
      <w:r w:rsidR="00C31C5B">
        <w:rPr>
          <w:rFonts w:ascii="Times New Roman" w:hAnsi="Times New Roman" w:cs="Times New Roman"/>
          <w:sz w:val="28"/>
          <w:szCs w:val="28"/>
          <w:u w:val="single"/>
        </w:rPr>
        <w:t>6</w:t>
      </w:r>
      <w:r w:rsidR="005013BD">
        <w:rPr>
          <w:rFonts w:ascii="Times New Roman" w:hAnsi="Times New Roman" w:cs="Times New Roman"/>
          <w:sz w:val="28"/>
          <w:szCs w:val="28"/>
          <w:u w:val="single"/>
        </w:rPr>
        <w:t xml:space="preserve"> года</w:t>
      </w:r>
      <w:r w:rsidR="00D615B1" w:rsidRPr="001702E1">
        <w:rPr>
          <w:rFonts w:ascii="Times New Roman" w:hAnsi="Times New Roman" w:cs="Times New Roman"/>
          <w:sz w:val="28"/>
          <w:szCs w:val="28"/>
        </w:rPr>
        <w:t xml:space="preserve">  </w:t>
      </w:r>
      <w:r w:rsidR="005013BD">
        <w:rPr>
          <w:rFonts w:ascii="Times New Roman" w:hAnsi="Times New Roman" w:cs="Times New Roman"/>
          <w:sz w:val="28"/>
          <w:szCs w:val="28"/>
        </w:rPr>
        <w:tab/>
      </w:r>
      <w:r w:rsidR="005013BD">
        <w:rPr>
          <w:rFonts w:ascii="Times New Roman" w:hAnsi="Times New Roman" w:cs="Times New Roman"/>
          <w:sz w:val="28"/>
          <w:szCs w:val="28"/>
        </w:rPr>
        <w:tab/>
      </w:r>
      <w:r w:rsidR="005013BD">
        <w:rPr>
          <w:rFonts w:ascii="Times New Roman" w:hAnsi="Times New Roman" w:cs="Times New Roman"/>
          <w:sz w:val="28"/>
          <w:szCs w:val="28"/>
        </w:rPr>
        <w:tab/>
      </w:r>
      <w:r w:rsidR="005013BD">
        <w:rPr>
          <w:rFonts w:ascii="Times New Roman" w:hAnsi="Times New Roman" w:cs="Times New Roman"/>
          <w:sz w:val="28"/>
          <w:szCs w:val="28"/>
        </w:rPr>
        <w:tab/>
      </w:r>
      <w:r w:rsidR="005013BD">
        <w:rPr>
          <w:rFonts w:ascii="Times New Roman" w:hAnsi="Times New Roman" w:cs="Times New Roman"/>
          <w:sz w:val="28"/>
          <w:szCs w:val="28"/>
        </w:rPr>
        <w:tab/>
      </w:r>
      <w:r w:rsidR="005013BD">
        <w:rPr>
          <w:rFonts w:ascii="Times New Roman" w:hAnsi="Times New Roman" w:cs="Times New Roman"/>
          <w:sz w:val="28"/>
          <w:szCs w:val="28"/>
        </w:rPr>
        <w:tab/>
      </w:r>
      <w:r w:rsidR="005013BD">
        <w:rPr>
          <w:rFonts w:ascii="Times New Roman" w:hAnsi="Times New Roman" w:cs="Times New Roman"/>
          <w:sz w:val="28"/>
          <w:szCs w:val="28"/>
        </w:rPr>
        <w:tab/>
      </w:r>
      <w:r w:rsidR="003B372C">
        <w:rPr>
          <w:rFonts w:ascii="Times New Roman" w:hAnsi="Times New Roman" w:cs="Times New Roman"/>
          <w:sz w:val="28"/>
          <w:szCs w:val="28"/>
        </w:rPr>
        <w:tab/>
      </w:r>
      <w:r w:rsidR="00D615B1" w:rsidRPr="005013BD">
        <w:rPr>
          <w:rFonts w:ascii="Times New Roman" w:hAnsi="Times New Roman" w:cs="Times New Roman"/>
          <w:sz w:val="28"/>
          <w:szCs w:val="28"/>
          <w:u w:val="single"/>
        </w:rPr>
        <w:t>№</w:t>
      </w:r>
      <w:r w:rsidR="005013BD">
        <w:rPr>
          <w:rFonts w:ascii="Times New Roman" w:hAnsi="Times New Roman" w:cs="Times New Roman"/>
          <w:sz w:val="28"/>
          <w:szCs w:val="28"/>
          <w:u w:val="single"/>
        </w:rPr>
        <w:t xml:space="preserve"> </w:t>
      </w:r>
      <w:r>
        <w:rPr>
          <w:rFonts w:ascii="Times New Roman" w:hAnsi="Times New Roman" w:cs="Times New Roman"/>
          <w:sz w:val="28"/>
          <w:szCs w:val="28"/>
          <w:u w:val="single"/>
        </w:rPr>
        <w:t>85</w:t>
      </w:r>
    </w:p>
    <w:p w:rsidR="005013BD" w:rsidRDefault="005013BD" w:rsidP="00D615B1">
      <w:pPr>
        <w:pStyle w:val="ConsPlusTitle"/>
        <w:widowControl/>
        <w:jc w:val="center"/>
        <w:rPr>
          <w:rFonts w:ascii="Times New Roman" w:hAnsi="Times New Roman" w:cs="Times New Roman"/>
          <w:sz w:val="28"/>
          <w:szCs w:val="28"/>
        </w:rPr>
      </w:pPr>
    </w:p>
    <w:p w:rsidR="00D615B1" w:rsidRPr="001702E1" w:rsidRDefault="00D615B1" w:rsidP="00D615B1">
      <w:pPr>
        <w:pStyle w:val="ConsPlusTitle"/>
        <w:widowControl/>
        <w:jc w:val="center"/>
        <w:rPr>
          <w:sz w:val="28"/>
          <w:szCs w:val="28"/>
        </w:rPr>
      </w:pPr>
      <w:r w:rsidRPr="001702E1">
        <w:rPr>
          <w:rFonts w:ascii="Times New Roman" w:hAnsi="Times New Roman" w:cs="Times New Roman"/>
          <w:sz w:val="28"/>
          <w:szCs w:val="28"/>
        </w:rPr>
        <w:t>с. Воскресенское</w:t>
      </w:r>
    </w:p>
    <w:p w:rsidR="00893B96" w:rsidRDefault="00893B96">
      <w:pPr>
        <w:pStyle w:val="a5"/>
      </w:pPr>
    </w:p>
    <w:p w:rsidR="005013BD" w:rsidRDefault="005013BD">
      <w:pPr>
        <w:pStyle w:val="a5"/>
      </w:pPr>
    </w:p>
    <w:p w:rsidR="003B372C" w:rsidRDefault="00893B96">
      <w:pPr>
        <w:pStyle w:val="a5"/>
        <w:rPr>
          <w:sz w:val="28"/>
          <w:szCs w:val="28"/>
        </w:rPr>
      </w:pPr>
      <w:r w:rsidRPr="00F34BC4">
        <w:rPr>
          <w:sz w:val="28"/>
          <w:szCs w:val="28"/>
        </w:rPr>
        <w:t>О</w:t>
      </w:r>
      <w:r w:rsidR="00C31C5B">
        <w:rPr>
          <w:sz w:val="28"/>
          <w:szCs w:val="28"/>
        </w:rPr>
        <w:t>б утверждении</w:t>
      </w:r>
      <w:r w:rsidRPr="00F34BC4">
        <w:rPr>
          <w:sz w:val="28"/>
          <w:szCs w:val="28"/>
        </w:rPr>
        <w:t xml:space="preserve"> </w:t>
      </w:r>
      <w:r w:rsidR="00E96966" w:rsidRPr="00F34BC4">
        <w:rPr>
          <w:sz w:val="28"/>
          <w:szCs w:val="28"/>
        </w:rPr>
        <w:t>П</w:t>
      </w:r>
      <w:r w:rsidRPr="00F34BC4">
        <w:rPr>
          <w:sz w:val="28"/>
          <w:szCs w:val="28"/>
        </w:rPr>
        <w:t>оложени</w:t>
      </w:r>
      <w:r w:rsidR="00C31C5B">
        <w:rPr>
          <w:sz w:val="28"/>
          <w:szCs w:val="28"/>
        </w:rPr>
        <w:t>я о</w:t>
      </w:r>
      <w:r w:rsidRPr="00F34BC4">
        <w:rPr>
          <w:sz w:val="28"/>
          <w:szCs w:val="28"/>
        </w:rPr>
        <w:t xml:space="preserve"> бюджетном </w:t>
      </w:r>
    </w:p>
    <w:p w:rsidR="003B372C" w:rsidRDefault="00893B96">
      <w:pPr>
        <w:pStyle w:val="a5"/>
        <w:rPr>
          <w:sz w:val="28"/>
          <w:szCs w:val="28"/>
        </w:rPr>
      </w:pPr>
      <w:r w:rsidRPr="00F34BC4">
        <w:rPr>
          <w:sz w:val="28"/>
          <w:szCs w:val="28"/>
        </w:rPr>
        <w:t xml:space="preserve">процессе </w:t>
      </w:r>
      <w:r w:rsidR="005D6B92">
        <w:rPr>
          <w:sz w:val="28"/>
          <w:szCs w:val="28"/>
        </w:rPr>
        <w:t>в</w:t>
      </w:r>
      <w:r w:rsidR="00C31C5B">
        <w:rPr>
          <w:sz w:val="28"/>
          <w:szCs w:val="28"/>
        </w:rPr>
        <w:t xml:space="preserve"> </w:t>
      </w:r>
      <w:r w:rsidRPr="00F34BC4">
        <w:rPr>
          <w:sz w:val="28"/>
          <w:szCs w:val="28"/>
        </w:rPr>
        <w:t>Воскресенско</w:t>
      </w:r>
      <w:r w:rsidR="00C31C5B">
        <w:rPr>
          <w:sz w:val="28"/>
          <w:szCs w:val="28"/>
        </w:rPr>
        <w:t>м</w:t>
      </w:r>
      <w:r w:rsidRPr="00F34BC4">
        <w:rPr>
          <w:sz w:val="28"/>
          <w:szCs w:val="28"/>
        </w:rPr>
        <w:t xml:space="preserve"> муниципально</w:t>
      </w:r>
      <w:r w:rsidR="00C31C5B">
        <w:rPr>
          <w:sz w:val="28"/>
          <w:szCs w:val="28"/>
        </w:rPr>
        <w:t>м</w:t>
      </w:r>
      <w:r w:rsidRPr="00F34BC4">
        <w:rPr>
          <w:sz w:val="28"/>
          <w:szCs w:val="28"/>
        </w:rPr>
        <w:t xml:space="preserve"> </w:t>
      </w:r>
    </w:p>
    <w:p w:rsidR="00893B96" w:rsidRPr="00F34BC4" w:rsidRDefault="00893B96">
      <w:pPr>
        <w:pStyle w:val="a5"/>
        <w:rPr>
          <w:sz w:val="28"/>
          <w:szCs w:val="28"/>
        </w:rPr>
      </w:pPr>
      <w:r w:rsidRPr="00F34BC4">
        <w:rPr>
          <w:sz w:val="28"/>
          <w:szCs w:val="28"/>
        </w:rPr>
        <w:t>район</w:t>
      </w:r>
      <w:r w:rsidR="00C31C5B">
        <w:rPr>
          <w:sz w:val="28"/>
          <w:szCs w:val="28"/>
        </w:rPr>
        <w:t>е</w:t>
      </w:r>
      <w:r w:rsidRPr="00F34BC4">
        <w:rPr>
          <w:sz w:val="28"/>
          <w:szCs w:val="28"/>
        </w:rPr>
        <w:t xml:space="preserve"> Саратовской области</w:t>
      </w:r>
    </w:p>
    <w:p w:rsidR="00893B96" w:rsidRPr="00F34BC4" w:rsidRDefault="00893B96">
      <w:pPr>
        <w:pStyle w:val="a5"/>
        <w:jc w:val="both"/>
        <w:rPr>
          <w:sz w:val="28"/>
          <w:szCs w:val="28"/>
        </w:rPr>
      </w:pPr>
      <w:r w:rsidRPr="00F34BC4">
        <w:rPr>
          <w:sz w:val="28"/>
          <w:szCs w:val="28"/>
        </w:rPr>
        <w:t> </w:t>
      </w:r>
    </w:p>
    <w:p w:rsidR="00516574" w:rsidRPr="00F34BC4" w:rsidRDefault="00C31C5B" w:rsidP="00D615B1">
      <w:pPr>
        <w:ind w:firstLine="567"/>
        <w:jc w:val="both"/>
        <w:rPr>
          <w:sz w:val="28"/>
          <w:szCs w:val="28"/>
        </w:rPr>
      </w:pPr>
      <w:r>
        <w:rPr>
          <w:sz w:val="28"/>
          <w:szCs w:val="28"/>
        </w:rPr>
        <w:t>В соответствии с Бюджетным кодексом</w:t>
      </w:r>
      <w:r w:rsidR="00893B96" w:rsidRPr="00F34BC4">
        <w:rPr>
          <w:sz w:val="28"/>
          <w:szCs w:val="28"/>
        </w:rPr>
        <w:t xml:space="preserve"> Российской Федерации, </w:t>
      </w:r>
      <w:r>
        <w:rPr>
          <w:sz w:val="28"/>
          <w:szCs w:val="28"/>
        </w:rPr>
        <w:t>Федеральным законом от 06.10.2003 года №131-ФЗ «Об общих принципах организации местного самоуправления в Российской Федерации»</w:t>
      </w:r>
      <w:r w:rsidR="00893B96" w:rsidRPr="00F34BC4">
        <w:rPr>
          <w:sz w:val="28"/>
          <w:szCs w:val="28"/>
        </w:rPr>
        <w:t xml:space="preserve">, </w:t>
      </w:r>
      <w:r>
        <w:rPr>
          <w:sz w:val="28"/>
          <w:szCs w:val="28"/>
        </w:rPr>
        <w:t xml:space="preserve">на основании </w:t>
      </w:r>
      <w:r w:rsidR="00893B96" w:rsidRPr="00F34BC4">
        <w:rPr>
          <w:sz w:val="28"/>
          <w:szCs w:val="28"/>
        </w:rPr>
        <w:t>Устав</w:t>
      </w:r>
      <w:r>
        <w:rPr>
          <w:sz w:val="28"/>
          <w:szCs w:val="28"/>
        </w:rPr>
        <w:t>а</w:t>
      </w:r>
      <w:r w:rsidR="00893B96" w:rsidRPr="00F34BC4">
        <w:rPr>
          <w:sz w:val="28"/>
          <w:szCs w:val="28"/>
        </w:rPr>
        <w:t xml:space="preserve"> Воскресенского муниципального района </w:t>
      </w:r>
    </w:p>
    <w:p w:rsidR="00893B96" w:rsidRPr="00F34BC4" w:rsidRDefault="00E96966" w:rsidP="00D615B1">
      <w:pPr>
        <w:ind w:firstLine="567"/>
        <w:jc w:val="both"/>
        <w:rPr>
          <w:sz w:val="28"/>
          <w:szCs w:val="28"/>
        </w:rPr>
      </w:pPr>
      <w:r w:rsidRPr="00F34BC4">
        <w:rPr>
          <w:sz w:val="28"/>
          <w:szCs w:val="28"/>
        </w:rPr>
        <w:t xml:space="preserve"> Собрание Воскресенского м</w:t>
      </w:r>
      <w:r w:rsidR="00893B96" w:rsidRPr="00F34BC4">
        <w:rPr>
          <w:sz w:val="28"/>
          <w:szCs w:val="28"/>
        </w:rPr>
        <w:t>униципального района</w:t>
      </w:r>
    </w:p>
    <w:p w:rsidR="00E96966" w:rsidRPr="00F34BC4" w:rsidRDefault="00E96966" w:rsidP="00D615B1">
      <w:pPr>
        <w:ind w:firstLine="567"/>
        <w:jc w:val="both"/>
        <w:rPr>
          <w:sz w:val="28"/>
          <w:szCs w:val="28"/>
        </w:rPr>
      </w:pPr>
    </w:p>
    <w:p w:rsidR="00893B96" w:rsidRPr="00F34BC4" w:rsidRDefault="00893B96">
      <w:pPr>
        <w:pStyle w:val="xl40"/>
        <w:overflowPunct w:val="0"/>
        <w:autoSpaceDE w:val="0"/>
        <w:autoSpaceDN w:val="0"/>
        <w:adjustRightInd w:val="0"/>
        <w:spacing w:before="0" w:beforeAutospacing="0" w:after="0" w:afterAutospacing="0"/>
        <w:textAlignment w:val="baseline"/>
        <w:rPr>
          <w:rFonts w:ascii="Times New Roman" w:hAnsi="Times New Roman" w:cs="Times New Roman"/>
          <w:sz w:val="28"/>
          <w:szCs w:val="28"/>
        </w:rPr>
      </w:pPr>
      <w:r w:rsidRPr="00F34BC4">
        <w:rPr>
          <w:rFonts w:ascii="Times New Roman" w:hAnsi="Times New Roman" w:cs="Times New Roman"/>
          <w:sz w:val="28"/>
          <w:szCs w:val="28"/>
        </w:rPr>
        <w:t>Р Е Ш И Л О :</w:t>
      </w:r>
    </w:p>
    <w:p w:rsidR="00893B96" w:rsidRPr="00F34BC4" w:rsidRDefault="00893B96">
      <w:pPr>
        <w:pStyle w:val="xl40"/>
        <w:overflowPunct w:val="0"/>
        <w:autoSpaceDE w:val="0"/>
        <w:autoSpaceDN w:val="0"/>
        <w:adjustRightInd w:val="0"/>
        <w:spacing w:before="0" w:beforeAutospacing="0" w:after="0" w:afterAutospacing="0"/>
        <w:textAlignment w:val="baseline"/>
        <w:rPr>
          <w:rFonts w:ascii="Times New Roman" w:hAnsi="Times New Roman" w:cs="Times New Roman"/>
          <w:sz w:val="28"/>
          <w:szCs w:val="28"/>
        </w:rPr>
      </w:pPr>
    </w:p>
    <w:p w:rsidR="00893B96" w:rsidRPr="00F34BC4" w:rsidRDefault="00893B96" w:rsidP="008612F1">
      <w:pPr>
        <w:numPr>
          <w:ilvl w:val="0"/>
          <w:numId w:val="1"/>
        </w:numPr>
        <w:tabs>
          <w:tab w:val="clear" w:pos="1211"/>
          <w:tab w:val="num" w:pos="1134"/>
        </w:tabs>
        <w:ind w:left="0" w:firstLine="567"/>
        <w:jc w:val="both"/>
        <w:rPr>
          <w:sz w:val="28"/>
          <w:szCs w:val="28"/>
        </w:rPr>
      </w:pPr>
      <w:r w:rsidRPr="00F34BC4">
        <w:rPr>
          <w:sz w:val="28"/>
          <w:szCs w:val="28"/>
        </w:rPr>
        <w:t xml:space="preserve">Утвердить Положение </w:t>
      </w:r>
      <w:r w:rsidR="005D6B92">
        <w:rPr>
          <w:sz w:val="28"/>
          <w:szCs w:val="28"/>
        </w:rPr>
        <w:t>о</w:t>
      </w:r>
      <w:r w:rsidRPr="00F34BC4">
        <w:rPr>
          <w:sz w:val="28"/>
          <w:szCs w:val="28"/>
        </w:rPr>
        <w:t xml:space="preserve"> бюджетном процессе в Воскресенском муниципальном районе</w:t>
      </w:r>
      <w:r w:rsidR="00C31C5B">
        <w:rPr>
          <w:sz w:val="28"/>
          <w:szCs w:val="28"/>
        </w:rPr>
        <w:t xml:space="preserve"> Саратовской области</w:t>
      </w:r>
      <w:r w:rsidRPr="00F34BC4">
        <w:rPr>
          <w:sz w:val="28"/>
          <w:szCs w:val="28"/>
        </w:rPr>
        <w:t xml:space="preserve"> согласно </w:t>
      </w:r>
      <w:r w:rsidR="00E96966" w:rsidRPr="00F34BC4">
        <w:rPr>
          <w:sz w:val="28"/>
          <w:szCs w:val="28"/>
        </w:rPr>
        <w:t>п</w:t>
      </w:r>
      <w:r w:rsidRPr="00F34BC4">
        <w:rPr>
          <w:sz w:val="28"/>
          <w:szCs w:val="28"/>
        </w:rPr>
        <w:t>риложению.</w:t>
      </w:r>
    </w:p>
    <w:p w:rsidR="00893B96" w:rsidRPr="00F34BC4" w:rsidRDefault="00893B96" w:rsidP="008612F1">
      <w:pPr>
        <w:numPr>
          <w:ilvl w:val="0"/>
          <w:numId w:val="1"/>
        </w:numPr>
        <w:tabs>
          <w:tab w:val="clear" w:pos="1211"/>
          <w:tab w:val="num" w:pos="1134"/>
        </w:tabs>
        <w:ind w:left="0" w:firstLine="567"/>
        <w:jc w:val="both"/>
        <w:rPr>
          <w:sz w:val="28"/>
          <w:szCs w:val="28"/>
        </w:rPr>
      </w:pPr>
      <w:r w:rsidRPr="00F34BC4">
        <w:rPr>
          <w:sz w:val="28"/>
          <w:szCs w:val="28"/>
        </w:rPr>
        <w:t>Признать утратившим</w:t>
      </w:r>
      <w:r w:rsidR="008E521B" w:rsidRPr="00F34BC4">
        <w:rPr>
          <w:sz w:val="28"/>
          <w:szCs w:val="28"/>
        </w:rPr>
        <w:t>и</w:t>
      </w:r>
      <w:r w:rsidRPr="00F34BC4">
        <w:rPr>
          <w:sz w:val="28"/>
          <w:szCs w:val="28"/>
        </w:rPr>
        <w:t xml:space="preserve"> силу решени</w:t>
      </w:r>
      <w:r w:rsidR="00C31C5B">
        <w:rPr>
          <w:sz w:val="28"/>
          <w:szCs w:val="28"/>
        </w:rPr>
        <w:t>е</w:t>
      </w:r>
      <w:r w:rsidRPr="00F34BC4">
        <w:rPr>
          <w:sz w:val="28"/>
          <w:szCs w:val="28"/>
        </w:rPr>
        <w:t xml:space="preserve"> Собрания Воскресенского муниципального района от </w:t>
      </w:r>
      <w:r w:rsidR="00C31C5B">
        <w:rPr>
          <w:sz w:val="28"/>
          <w:szCs w:val="28"/>
        </w:rPr>
        <w:t>17 сентября</w:t>
      </w:r>
      <w:r w:rsidRPr="00F34BC4">
        <w:rPr>
          <w:sz w:val="28"/>
          <w:szCs w:val="28"/>
        </w:rPr>
        <w:t xml:space="preserve"> 20</w:t>
      </w:r>
      <w:r w:rsidR="00C31C5B">
        <w:rPr>
          <w:sz w:val="28"/>
          <w:szCs w:val="28"/>
        </w:rPr>
        <w:t>10</w:t>
      </w:r>
      <w:r w:rsidRPr="00F34BC4">
        <w:rPr>
          <w:sz w:val="28"/>
          <w:szCs w:val="28"/>
        </w:rPr>
        <w:t xml:space="preserve"> года № </w:t>
      </w:r>
      <w:r w:rsidR="00C31C5B">
        <w:rPr>
          <w:sz w:val="28"/>
          <w:szCs w:val="28"/>
        </w:rPr>
        <w:t>47</w:t>
      </w:r>
      <w:r w:rsidRPr="00F34BC4">
        <w:rPr>
          <w:sz w:val="28"/>
          <w:szCs w:val="28"/>
        </w:rPr>
        <w:t xml:space="preserve"> «О</w:t>
      </w:r>
      <w:r w:rsidR="00C31C5B">
        <w:rPr>
          <w:sz w:val="28"/>
          <w:szCs w:val="28"/>
        </w:rPr>
        <w:t xml:space="preserve"> </w:t>
      </w:r>
      <w:r w:rsidRPr="00F34BC4">
        <w:rPr>
          <w:sz w:val="28"/>
          <w:szCs w:val="28"/>
        </w:rPr>
        <w:t xml:space="preserve"> Положени</w:t>
      </w:r>
      <w:r w:rsidR="00C31C5B">
        <w:rPr>
          <w:sz w:val="28"/>
          <w:szCs w:val="28"/>
        </w:rPr>
        <w:t>и</w:t>
      </w:r>
      <w:r w:rsidRPr="00F34BC4">
        <w:rPr>
          <w:sz w:val="28"/>
          <w:szCs w:val="28"/>
        </w:rPr>
        <w:t xml:space="preserve"> «О бюджетном процессе Воскресенско</w:t>
      </w:r>
      <w:r w:rsidR="00C31C5B">
        <w:rPr>
          <w:sz w:val="28"/>
          <w:szCs w:val="28"/>
        </w:rPr>
        <w:t>го</w:t>
      </w:r>
      <w:r w:rsidRPr="00F34BC4">
        <w:rPr>
          <w:sz w:val="28"/>
          <w:szCs w:val="28"/>
        </w:rPr>
        <w:t xml:space="preserve"> муниципально</w:t>
      </w:r>
      <w:r w:rsidR="00C31C5B">
        <w:rPr>
          <w:sz w:val="28"/>
          <w:szCs w:val="28"/>
        </w:rPr>
        <w:t>го</w:t>
      </w:r>
      <w:r w:rsidRPr="00F34BC4">
        <w:rPr>
          <w:sz w:val="28"/>
          <w:szCs w:val="28"/>
        </w:rPr>
        <w:t xml:space="preserve"> район</w:t>
      </w:r>
      <w:r w:rsidR="00C31C5B">
        <w:rPr>
          <w:sz w:val="28"/>
          <w:szCs w:val="28"/>
        </w:rPr>
        <w:t>а</w:t>
      </w:r>
      <w:r w:rsidR="00121F8B">
        <w:rPr>
          <w:sz w:val="28"/>
          <w:szCs w:val="28"/>
        </w:rPr>
        <w:t xml:space="preserve"> Саратовской области</w:t>
      </w:r>
      <w:r w:rsidRPr="00F34BC4">
        <w:rPr>
          <w:sz w:val="28"/>
          <w:szCs w:val="28"/>
        </w:rPr>
        <w:t>»</w:t>
      </w:r>
      <w:r w:rsidR="00121F8B">
        <w:rPr>
          <w:sz w:val="28"/>
          <w:szCs w:val="28"/>
        </w:rPr>
        <w:t xml:space="preserve"> (с изменениями</w:t>
      </w:r>
      <w:r w:rsidR="00121F8B" w:rsidRPr="00121F8B">
        <w:rPr>
          <w:sz w:val="28"/>
          <w:szCs w:val="28"/>
        </w:rPr>
        <w:t xml:space="preserve">  от 17.09.2010 года №47, от 26.12.2011 года №75, от 31.07.2012 года №47, от 26.12.2014 года №78</w:t>
      </w:r>
      <w:r w:rsidR="00121F8B">
        <w:rPr>
          <w:sz w:val="28"/>
          <w:szCs w:val="28"/>
        </w:rPr>
        <w:t>)</w:t>
      </w:r>
      <w:r w:rsidRPr="00F34BC4">
        <w:rPr>
          <w:sz w:val="28"/>
          <w:szCs w:val="28"/>
        </w:rPr>
        <w:t>.</w:t>
      </w:r>
    </w:p>
    <w:p w:rsidR="00D07F15" w:rsidRPr="00D07F15" w:rsidRDefault="00D07F15" w:rsidP="008612F1">
      <w:pPr>
        <w:numPr>
          <w:ilvl w:val="0"/>
          <w:numId w:val="1"/>
        </w:numPr>
        <w:tabs>
          <w:tab w:val="clear" w:pos="1211"/>
          <w:tab w:val="num" w:pos="1134"/>
        </w:tabs>
        <w:ind w:left="0" w:firstLine="567"/>
        <w:jc w:val="both"/>
        <w:rPr>
          <w:sz w:val="28"/>
          <w:szCs w:val="28"/>
        </w:rPr>
      </w:pPr>
      <w:r w:rsidRPr="00D07F15">
        <w:rPr>
          <w:sz w:val="28"/>
          <w:szCs w:val="28"/>
        </w:rPr>
        <w:t xml:space="preserve">Настоящее решение вступает в силу со дня размещения его на   официальном интернет-сайте Воскресенского муниципального района  «voskresensk64.ru».   </w:t>
      </w:r>
    </w:p>
    <w:p w:rsidR="00893B96" w:rsidRPr="00F34BC4" w:rsidRDefault="00893B96">
      <w:pPr>
        <w:ind w:left="851" w:hanging="851"/>
        <w:jc w:val="both"/>
        <w:rPr>
          <w:sz w:val="28"/>
          <w:szCs w:val="28"/>
        </w:rPr>
      </w:pPr>
    </w:p>
    <w:p w:rsidR="00893B96" w:rsidRPr="00F34BC4" w:rsidRDefault="00893B96">
      <w:pPr>
        <w:ind w:firstLine="708"/>
        <w:jc w:val="both"/>
        <w:rPr>
          <w:sz w:val="28"/>
          <w:szCs w:val="28"/>
        </w:rPr>
      </w:pPr>
    </w:p>
    <w:p w:rsidR="00C31C5B" w:rsidRDefault="00C31C5B">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Собрания</w:t>
      </w:r>
    </w:p>
    <w:p w:rsidR="00893B96" w:rsidRPr="00F34BC4" w:rsidRDefault="00893B96">
      <w:pPr>
        <w:pStyle w:val="ConsPlusNormal"/>
        <w:widowControl/>
        <w:ind w:firstLine="0"/>
        <w:rPr>
          <w:rFonts w:ascii="Times New Roman" w:hAnsi="Times New Roman" w:cs="Times New Roman"/>
          <w:b/>
          <w:bCs/>
          <w:sz w:val="28"/>
          <w:szCs w:val="28"/>
        </w:rPr>
      </w:pPr>
      <w:r w:rsidRPr="00F34BC4">
        <w:rPr>
          <w:rFonts w:ascii="Times New Roman" w:hAnsi="Times New Roman" w:cs="Times New Roman"/>
          <w:b/>
          <w:bCs/>
          <w:sz w:val="28"/>
          <w:szCs w:val="28"/>
        </w:rPr>
        <w:t xml:space="preserve">Воскресенского МР </w:t>
      </w:r>
      <w:r w:rsidR="008E521B" w:rsidRPr="00F34BC4">
        <w:rPr>
          <w:rFonts w:ascii="Times New Roman" w:hAnsi="Times New Roman" w:cs="Times New Roman"/>
          <w:b/>
          <w:bCs/>
          <w:sz w:val="28"/>
          <w:szCs w:val="28"/>
        </w:rPr>
        <w:tab/>
      </w:r>
      <w:r w:rsidR="008E521B" w:rsidRPr="00F34BC4">
        <w:rPr>
          <w:rFonts w:ascii="Times New Roman" w:hAnsi="Times New Roman" w:cs="Times New Roman"/>
          <w:b/>
          <w:bCs/>
          <w:sz w:val="28"/>
          <w:szCs w:val="28"/>
        </w:rPr>
        <w:tab/>
      </w:r>
      <w:r w:rsidR="008E521B" w:rsidRPr="00F34BC4">
        <w:rPr>
          <w:rFonts w:ascii="Times New Roman" w:hAnsi="Times New Roman" w:cs="Times New Roman"/>
          <w:b/>
          <w:bCs/>
          <w:sz w:val="28"/>
          <w:szCs w:val="28"/>
        </w:rPr>
        <w:tab/>
      </w:r>
      <w:r w:rsidR="008E521B" w:rsidRPr="00F34BC4">
        <w:rPr>
          <w:rFonts w:ascii="Times New Roman" w:hAnsi="Times New Roman" w:cs="Times New Roman"/>
          <w:b/>
          <w:bCs/>
          <w:sz w:val="28"/>
          <w:szCs w:val="28"/>
        </w:rPr>
        <w:tab/>
      </w:r>
      <w:r w:rsidR="008E521B" w:rsidRPr="00F34BC4">
        <w:rPr>
          <w:rFonts w:ascii="Times New Roman" w:hAnsi="Times New Roman" w:cs="Times New Roman"/>
          <w:b/>
          <w:bCs/>
          <w:sz w:val="28"/>
          <w:szCs w:val="28"/>
        </w:rPr>
        <w:tab/>
      </w:r>
      <w:r w:rsidR="008E521B" w:rsidRPr="00F34BC4">
        <w:rPr>
          <w:rFonts w:ascii="Times New Roman" w:hAnsi="Times New Roman" w:cs="Times New Roman"/>
          <w:b/>
          <w:bCs/>
          <w:sz w:val="28"/>
          <w:szCs w:val="28"/>
        </w:rPr>
        <w:tab/>
      </w:r>
      <w:r w:rsidR="00C31C5B">
        <w:rPr>
          <w:rFonts w:ascii="Times New Roman" w:hAnsi="Times New Roman" w:cs="Times New Roman"/>
          <w:b/>
          <w:bCs/>
          <w:sz w:val="28"/>
          <w:szCs w:val="28"/>
        </w:rPr>
        <w:t xml:space="preserve">               </w:t>
      </w:r>
      <w:r w:rsidRPr="00F34BC4">
        <w:rPr>
          <w:rFonts w:ascii="Times New Roman" w:hAnsi="Times New Roman" w:cs="Times New Roman"/>
          <w:b/>
          <w:bCs/>
          <w:sz w:val="28"/>
          <w:szCs w:val="28"/>
        </w:rPr>
        <w:t xml:space="preserve"> </w:t>
      </w:r>
      <w:r w:rsidR="00C31C5B">
        <w:rPr>
          <w:rFonts w:ascii="Times New Roman" w:hAnsi="Times New Roman" w:cs="Times New Roman"/>
          <w:b/>
          <w:bCs/>
          <w:sz w:val="28"/>
          <w:szCs w:val="28"/>
        </w:rPr>
        <w:t>И.В. Яськова</w:t>
      </w:r>
      <w:r w:rsidRPr="00F34BC4">
        <w:rPr>
          <w:rFonts w:ascii="Times New Roman" w:hAnsi="Times New Roman" w:cs="Times New Roman"/>
          <w:b/>
          <w:bCs/>
          <w:sz w:val="28"/>
          <w:szCs w:val="28"/>
        </w:rPr>
        <w:t xml:space="preserve"> </w:t>
      </w:r>
    </w:p>
    <w:p w:rsidR="00C708BF" w:rsidRDefault="00C708BF" w:rsidP="00C708BF">
      <w:pPr>
        <w:pStyle w:val="ConsPlusNormal"/>
        <w:jc w:val="both"/>
        <w:outlineLvl w:val="0"/>
      </w:pPr>
    </w:p>
    <w:tbl>
      <w:tblPr>
        <w:tblW w:w="504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4880"/>
        <w:gridCol w:w="4558"/>
      </w:tblGrid>
      <w:tr w:rsidR="00C708BF" w:rsidRPr="008B20AF" w:rsidTr="00C64BCD">
        <w:trPr>
          <w:trHeight w:val="1087"/>
        </w:trPr>
        <w:tc>
          <w:tcPr>
            <w:tcW w:w="5103" w:type="dxa"/>
            <w:tcBorders>
              <w:top w:val="nil"/>
              <w:left w:val="nil"/>
              <w:bottom w:val="nil"/>
              <w:right w:val="nil"/>
            </w:tcBorders>
          </w:tcPr>
          <w:p w:rsidR="00C708BF" w:rsidRDefault="00C708BF" w:rsidP="00C64BCD">
            <w:pPr>
              <w:pStyle w:val="ConsPlusNormal"/>
              <w:ind w:right="-4678"/>
            </w:pPr>
          </w:p>
        </w:tc>
        <w:tc>
          <w:tcPr>
            <w:tcW w:w="4621" w:type="dxa"/>
            <w:tcBorders>
              <w:top w:val="nil"/>
              <w:left w:val="nil"/>
              <w:bottom w:val="nil"/>
              <w:right w:val="nil"/>
            </w:tcBorders>
          </w:tcPr>
          <w:p w:rsidR="00C708BF" w:rsidRDefault="00C708BF" w:rsidP="00F44BAA">
            <w:pPr>
              <w:pStyle w:val="ConsPlusNormal"/>
              <w:tabs>
                <w:tab w:val="left" w:pos="1020"/>
                <w:tab w:val="left" w:pos="2002"/>
                <w:tab w:val="left" w:pos="2191"/>
                <w:tab w:val="left" w:pos="2401"/>
              </w:tabs>
              <w:jc w:val="right"/>
              <w:rPr>
                <w:rFonts w:ascii="Times New Roman" w:hAnsi="Times New Roman" w:cs="Times New Roman"/>
              </w:rPr>
            </w:pPr>
            <w:r w:rsidRPr="00066D6B">
              <w:rPr>
                <w:rFonts w:ascii="Times New Roman" w:hAnsi="Times New Roman" w:cs="Times New Roman"/>
              </w:rPr>
              <w:t xml:space="preserve">Приложение к решению </w:t>
            </w:r>
          </w:p>
          <w:p w:rsidR="00C708BF" w:rsidRDefault="00F44BAA" w:rsidP="00F44BAA">
            <w:pPr>
              <w:pStyle w:val="ConsPlusNormal"/>
              <w:tabs>
                <w:tab w:val="left" w:pos="1020"/>
                <w:tab w:val="left" w:pos="2002"/>
                <w:tab w:val="left" w:pos="2191"/>
                <w:tab w:val="left" w:pos="2401"/>
              </w:tabs>
              <w:ind w:left="2276" w:firstLine="82"/>
              <w:rPr>
                <w:rFonts w:ascii="Times New Roman" w:hAnsi="Times New Roman" w:cs="Times New Roman"/>
              </w:rPr>
            </w:pPr>
            <w:r>
              <w:rPr>
                <w:rFonts w:ascii="Times New Roman" w:hAnsi="Times New Roman" w:cs="Times New Roman"/>
              </w:rPr>
              <w:t xml:space="preserve"> </w:t>
            </w:r>
            <w:r w:rsidR="00C708BF">
              <w:rPr>
                <w:rFonts w:ascii="Times New Roman" w:hAnsi="Times New Roman" w:cs="Times New Roman"/>
              </w:rPr>
              <w:t xml:space="preserve">районного </w:t>
            </w:r>
            <w:r w:rsidR="00C708BF" w:rsidRPr="00066D6B">
              <w:rPr>
                <w:rFonts w:ascii="Times New Roman" w:hAnsi="Times New Roman" w:cs="Times New Roman"/>
              </w:rPr>
              <w:t xml:space="preserve">Собрания </w:t>
            </w:r>
          </w:p>
          <w:p w:rsidR="00C708BF" w:rsidRDefault="00C708BF" w:rsidP="00F44BAA">
            <w:pPr>
              <w:pStyle w:val="ConsPlusNormal"/>
              <w:tabs>
                <w:tab w:val="left" w:pos="1020"/>
                <w:tab w:val="left" w:pos="2002"/>
                <w:tab w:val="left" w:pos="2191"/>
                <w:tab w:val="left" w:pos="2401"/>
              </w:tabs>
              <w:jc w:val="right"/>
            </w:pPr>
            <w:r>
              <w:rPr>
                <w:rFonts w:ascii="Times New Roman" w:hAnsi="Times New Roman" w:cs="Times New Roman"/>
              </w:rPr>
              <w:t xml:space="preserve">№  </w:t>
            </w:r>
            <w:r w:rsidR="00F44BAA">
              <w:rPr>
                <w:rFonts w:ascii="Times New Roman" w:hAnsi="Times New Roman" w:cs="Times New Roman"/>
              </w:rPr>
              <w:t>85 от  21.12.2016 года</w:t>
            </w:r>
          </w:p>
        </w:tc>
      </w:tr>
    </w:tbl>
    <w:p w:rsidR="00C708BF" w:rsidRDefault="00C708BF" w:rsidP="00C708BF">
      <w:pPr>
        <w:pStyle w:val="ConsPlusNormal"/>
        <w:jc w:val="center"/>
        <w:rPr>
          <w:rFonts w:ascii="Times New Roman" w:hAnsi="Times New Roman" w:cs="Times New Roman"/>
          <w:b/>
          <w:sz w:val="28"/>
          <w:szCs w:val="28"/>
        </w:rPr>
      </w:pPr>
    </w:p>
    <w:p w:rsidR="00C708BF" w:rsidRPr="002908A2" w:rsidRDefault="00C708BF" w:rsidP="00C708BF">
      <w:pPr>
        <w:pStyle w:val="ConsPlusNormal"/>
        <w:jc w:val="center"/>
        <w:rPr>
          <w:rFonts w:ascii="Times New Roman" w:hAnsi="Times New Roman" w:cs="Times New Roman"/>
          <w:b/>
          <w:sz w:val="28"/>
          <w:szCs w:val="28"/>
        </w:rPr>
      </w:pPr>
      <w:r w:rsidRPr="002908A2">
        <w:rPr>
          <w:rFonts w:ascii="Times New Roman" w:hAnsi="Times New Roman" w:cs="Times New Roman"/>
          <w:b/>
          <w:sz w:val="28"/>
          <w:szCs w:val="28"/>
        </w:rPr>
        <w:t>Положение о бюджетном процессе в Воскресенском муниципальном районе Саратовской области</w:t>
      </w:r>
    </w:p>
    <w:p w:rsidR="00C708BF" w:rsidRPr="002908A2" w:rsidRDefault="00C708BF" w:rsidP="00C708BF">
      <w:pPr>
        <w:pStyle w:val="ConsPlusNormal"/>
        <w:jc w:val="center"/>
        <w:rPr>
          <w:rFonts w:ascii="Times New Roman" w:hAnsi="Times New Roman" w:cs="Times New Roman"/>
          <w:b/>
          <w:sz w:val="28"/>
          <w:szCs w:val="28"/>
        </w:rPr>
      </w:pPr>
    </w:p>
    <w:p w:rsidR="00C708BF" w:rsidRPr="00D32886" w:rsidRDefault="00C708BF" w:rsidP="00C708BF">
      <w:pPr>
        <w:pStyle w:val="ConsPlusTitle"/>
        <w:jc w:val="center"/>
        <w:outlineLvl w:val="0"/>
        <w:rPr>
          <w:rFonts w:ascii="Times New Roman" w:hAnsi="Times New Roman" w:cs="Times New Roman"/>
        </w:rPr>
      </w:pPr>
      <w:r w:rsidRPr="00D32886">
        <w:rPr>
          <w:rFonts w:ascii="Times New Roman" w:hAnsi="Times New Roman" w:cs="Times New Roman"/>
        </w:rPr>
        <w:t>Глава 1. ОБЩИЕ ПОЛОЖЕНИЯ</w:t>
      </w:r>
    </w:p>
    <w:p w:rsidR="00C708BF" w:rsidRDefault="00C708BF" w:rsidP="00C708BF">
      <w:pPr>
        <w:pStyle w:val="ConsPlusNormal"/>
        <w:jc w:val="both"/>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1. Правоотношения, регулируемые настоящим Положением</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К бюджетным правоотношениям, регулируемым настоящим Положением, относятся отношения, возникающие между субъектами бюджетных правоотношений в процессе:</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составления и рассмотрения проекта бюджета Воскресенского муниципального района (далее – районный бюджет);</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утверждения и исполнения районного бюджета, контроля за его исполнением, осуществления бюджетного учета, составления, рассмотрения и утверждения бюджетной отчетности.</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2. Регулирование бюджетных отношений по вопросам, отнесенным к компетенции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Настоящим Положением устанавливается порядок:</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составления и рассмотрения проекта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утверждения, исполнения и осуществления контроля за исполнением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утверждения отчетов об исполнении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Решением Собрания Воскресенского муниципального района о районном бюджете на очередной финансовый год (далее – решение о бюджете)  утверждаются: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основные характеристики районного бюджета, к которым относятся общий объем доходов, общий объем расходов, дефицит (профицит);</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нормативы распределения доходов между районным бюджетом и бюджетами муниципальных образований (поселений) района в случае, если они не установлены бюджетным законодательством Российской Федерации, законами Саратовской области;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перечень и коды главных администраторов доходов районного бюджета, закрепляемые за ними виды (подвиды) доходов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перечень главных распорядителей средств районного бюджета и распределение бюджетных ассигнований по разделам, подразделам, целевым статьям, группам и подгруппам видов расходов классификации расходов бюджета в составе ведомственной структуры расходов районного бюджета на очередной финансовый год и плановый период;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4.1) распределение бюджетных ассигнований районного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очередной финансовый год и плановый период;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4.2)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на очередной финансовый год и плановый период;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6) объем межбюджетных трансфертов, получаемых из других бюджетов и (или) предоставляемых другим бюджетам бюджетной системы Российской Федерации, </w:t>
      </w:r>
      <w:r w:rsidRPr="00C708BF">
        <w:rPr>
          <w:rFonts w:ascii="Times New Roman" w:hAnsi="Times New Roman" w:cs="Times New Roman"/>
          <w:sz w:val="24"/>
          <w:szCs w:val="24"/>
        </w:rPr>
        <w:lastRenderedPageBreak/>
        <w:t>распределение по видам и муниципальным образованиям межбюджетных трансфертов, предоставляемых в очередном финансовом году;</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7) объемы бюджетных ассигнований на реализацию адресной инвестиционной программы;</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8) объем бюджетных ассигнований муниципального дорожного фонда;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9) размер резервного фонда администрации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10) случаи и порядок предоставления субсидий юридическим лицам (за исключением субсидий муниципальным учреждениям, а также субсидий, указанных в </w:t>
      </w:r>
      <w:hyperlink r:id="rId8" w:history="1">
        <w:r w:rsidRPr="00C708BF">
          <w:rPr>
            <w:rFonts w:ascii="Times New Roman" w:hAnsi="Times New Roman" w:cs="Times New Roman"/>
            <w:sz w:val="24"/>
            <w:szCs w:val="24"/>
          </w:rPr>
          <w:t>пункте 7 статьи 78</w:t>
        </w:r>
      </w:hyperlink>
      <w:r w:rsidRPr="00C708BF">
        <w:rPr>
          <w:rFonts w:ascii="Times New Roman" w:hAnsi="Times New Roman" w:cs="Times New Roman"/>
          <w:sz w:val="24"/>
          <w:szCs w:val="24"/>
        </w:rPr>
        <w:t xml:space="preserve"> Бюджетного кодекса Российской Федерации), индивидуальным предпринимателям, физическим лицам - производителям товаров, работ, услуг;</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11)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12)  перечень статей и видов источников финансирования дефицита бюджетов в составе источников финансирования дефицита районного бюджета на очередной финансовый год и плановый период;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13) верхний предел муниципального внутреннего долга района по состоянию на 1-е января года, следующего за очередным финансовым годом, представляющий собой расчетный показатель, с указанием в том числе верхнего предела долга по муниципальным гарантиям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14) программа муниципальных внутренних заимствований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15) программа муниципальных гарантий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16) объем остатков средств районного бюджета на начало текущего финансового года, который может быть направлен в текущем финансовом году на покрытие временных кассовых разрывов;</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17) иные характеристики районного бюджета в соответствии с Бюджетным </w:t>
      </w:r>
      <w:hyperlink r:id="rId9" w:history="1">
        <w:r w:rsidRPr="00C708BF">
          <w:rPr>
            <w:rFonts w:ascii="Times New Roman" w:hAnsi="Times New Roman" w:cs="Times New Roman"/>
            <w:sz w:val="24"/>
            <w:szCs w:val="24"/>
          </w:rPr>
          <w:t>кодексом</w:t>
        </w:r>
      </w:hyperlink>
      <w:r w:rsidRPr="00C708BF">
        <w:rPr>
          <w:rFonts w:ascii="Times New Roman" w:hAnsi="Times New Roman" w:cs="Times New Roman"/>
          <w:sz w:val="24"/>
          <w:szCs w:val="24"/>
        </w:rPr>
        <w:t xml:space="preserve"> Российской Федерации, законами Саратовской области,  нормативно- правовыми актами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Проект районного бюджета составляется и утверждается сроком на один год.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Иными решениями Собрания устанавливаются: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порядок и методика распределения дотаций на выравнивание бюджетной обеспеченности муниципальных образований (поселений) района, порядок распределения дотаций на выравнивание бюджетной обеспеченности поселений;</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общий порядок и условия предоставления межбюджетных трансфертов муниципальным образованиям (поселениям)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нормативы отчислений в бюджеты поселений от налогов и сборов, являющихся источниками формирования доходов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порядок предоставления от имени района муниципальных гарантий;</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5) порядок формирования и правовой статус контрольного органа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6) ответственность за нарушение нормативных правовых актов района по вопросам регулирования бюджетных правоотношений в случае и порядке, предусмотренных Бюджетным </w:t>
      </w:r>
      <w:hyperlink r:id="rId10" w:history="1">
        <w:r w:rsidRPr="00C708BF">
          <w:rPr>
            <w:rFonts w:ascii="Times New Roman" w:hAnsi="Times New Roman" w:cs="Times New Roman"/>
            <w:sz w:val="24"/>
            <w:szCs w:val="24"/>
          </w:rPr>
          <w:t>кодексом</w:t>
        </w:r>
      </w:hyperlink>
      <w:r w:rsidRPr="00C708BF">
        <w:rPr>
          <w:rFonts w:ascii="Times New Roman" w:hAnsi="Times New Roman" w:cs="Times New Roman"/>
          <w:sz w:val="24"/>
          <w:szCs w:val="24"/>
        </w:rPr>
        <w:t xml:space="preserve">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7) создание и порядок формирования и использования бюджетных ассигнований  муниципального дорожного фонда.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Правовыми актами администрации Воскресенского муниципального района устанавливаются: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 порядок разработки прогноза социально-экономического развития района; </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порядок и сроки составления проекта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3) порядок осуществления бюджетных полномочий главных администраторов доходов районного бюджета, являющихся органами местного самоуправления и (или) находящимися в их ведении казенными учреждениями; </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4) порядок предоставления межбюджетных трансфертов бюджетам муниципальных </w:t>
      </w:r>
      <w:r w:rsidRPr="00C708BF">
        <w:rPr>
          <w:rFonts w:ascii="Times New Roman" w:hAnsi="Times New Roman" w:cs="Times New Roman"/>
          <w:sz w:val="24"/>
          <w:szCs w:val="24"/>
        </w:rPr>
        <w:lastRenderedPageBreak/>
        <w:t>образований (поселений) в пределах полномочий, предоставляемых бюджетным законодательством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5) порядок ведения реестра расходных обязательств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6) </w:t>
      </w:r>
      <w:hyperlink r:id="rId11" w:history="1">
        <w:r w:rsidRPr="00C708BF">
          <w:rPr>
            <w:rFonts w:ascii="Times New Roman" w:hAnsi="Times New Roman" w:cs="Times New Roman"/>
            <w:sz w:val="24"/>
            <w:szCs w:val="24"/>
          </w:rPr>
          <w:t>порядок</w:t>
        </w:r>
      </w:hyperlink>
      <w:r w:rsidRPr="00C708BF">
        <w:rPr>
          <w:rFonts w:ascii="Times New Roman" w:hAnsi="Times New Roman" w:cs="Times New Roman"/>
          <w:sz w:val="24"/>
          <w:szCs w:val="24"/>
        </w:rPr>
        <w:t xml:space="preserve"> формирования и реализации районной адресной инвестиционной программы;</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7) порядок принятия решений о разработке муниципальных программ района, их формирования и реализации, порядок проведения оценки эффективности реализации муниципальных программ района и ее критерии;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8) порядок использования бюджетных ассигнований резервного фонда Администрации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9) порядок предоставления субсидий из районного бюджета бюджетным и автономным учреждениям на финансовое обеспечение выполнения ими муниципального задания;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10) порядок определения объема и условия предоставления субсидий из районного бюджета бюджетным и автономным учреждениям на иные цели;</w:t>
      </w:r>
    </w:p>
    <w:p w:rsidR="00C708BF" w:rsidRPr="00C708BF" w:rsidRDefault="00C708BF" w:rsidP="00C708BF">
      <w:pPr>
        <w:autoSpaceDE w:val="0"/>
        <w:autoSpaceDN w:val="0"/>
        <w:adjustRightInd w:val="0"/>
        <w:ind w:firstLine="426"/>
        <w:jc w:val="both"/>
      </w:pPr>
      <w:r w:rsidRPr="00C708BF">
        <w:t>11) порядок определения объема и предоставления субсидий за счет средств районного бюджета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12) порядок предоставления за счет средств районного бюджета грантов в форме субсидий некоммерческим организациям, не являющимся казенными учреждениями, в том числе предоставляемых органами местного самоуправления района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если данный порядок не определен решениями о предоставлении указанных грантов, принятыми в соответствии с бюджетным </w:t>
      </w:r>
      <w:hyperlink r:id="rId12" w:history="1">
        <w:r w:rsidRPr="00C708BF">
          <w:rPr>
            <w:rFonts w:ascii="Times New Roman" w:hAnsi="Times New Roman" w:cs="Times New Roman"/>
            <w:sz w:val="24"/>
            <w:szCs w:val="24"/>
          </w:rPr>
          <w:t>законодательством</w:t>
        </w:r>
      </w:hyperlink>
      <w:r w:rsidRPr="00C708BF">
        <w:rPr>
          <w:rFonts w:ascii="Times New Roman" w:hAnsi="Times New Roman" w:cs="Times New Roman"/>
          <w:sz w:val="24"/>
          <w:szCs w:val="24"/>
        </w:rPr>
        <w:t xml:space="preserve">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13)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решениями о предоставлении указанных грантов, принятыми в соответствии с бюджетным </w:t>
      </w:r>
      <w:hyperlink r:id="rId13" w:history="1">
        <w:r w:rsidRPr="00C708BF">
          <w:rPr>
            <w:rFonts w:ascii="Times New Roman" w:hAnsi="Times New Roman" w:cs="Times New Roman"/>
            <w:sz w:val="24"/>
            <w:szCs w:val="24"/>
          </w:rPr>
          <w:t>законодательством</w:t>
        </w:r>
      </w:hyperlink>
      <w:r w:rsidRPr="00C708BF">
        <w:rPr>
          <w:rFonts w:ascii="Times New Roman" w:hAnsi="Times New Roman" w:cs="Times New Roman"/>
          <w:sz w:val="24"/>
          <w:szCs w:val="24"/>
        </w:rPr>
        <w:t xml:space="preserve">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14) порядок принятия решения о подготовке и реализации бюджетных инвестиций за счет средств районного бюджета в объекты капитального строительства муниципальной собственности области и (или) на приобретение объектов недвижимого имущества в муниципальную собственность района в форме капитальных вложений в основные средства, находящиеся (которые будут находиться) в муниципальной собственности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15) порядок принятия решений о предоставлении из районного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16) порядок принятия решения получателем бюджетных средств, предоставляющим субсидию, о наличии потребности направления средств в объеме остатка не использованной на начало очередного финансового года ранее перечисленной бюджетным и автономным учреждениям района, муниципальным унитарным предприятиям района субсидии из районного бюджета на осуществление капитальных вложений в объекты капитального строительства муниципальной собственности района или приобретение объектов недвижимого имущества в муниципальную собственность района на цели предоставления указанной субсидии;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17) порядок предоставления, использования и возврата муниципальными образованиями (поселениями) района бюджетных кредитов, предоставленных из районного бюджета; </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18) порядок проведения реструктуризации обязательств (задолженности) по </w:t>
      </w:r>
      <w:r w:rsidRPr="00C708BF">
        <w:rPr>
          <w:rFonts w:ascii="Times New Roman" w:hAnsi="Times New Roman" w:cs="Times New Roman"/>
          <w:sz w:val="24"/>
          <w:szCs w:val="24"/>
        </w:rPr>
        <w:lastRenderedPageBreak/>
        <w:t>бюджетному кредиту;</w:t>
      </w:r>
    </w:p>
    <w:p w:rsidR="00C708BF" w:rsidRPr="00C708BF" w:rsidRDefault="00C708BF" w:rsidP="00C708BF">
      <w:pPr>
        <w:pStyle w:val="ConsPlusNormal"/>
        <w:ind w:firstLine="426"/>
        <w:jc w:val="both"/>
        <w:rPr>
          <w:rFonts w:ascii="Times New Roman" w:hAnsi="Times New Roman" w:cs="Times New Roman"/>
          <w:sz w:val="24"/>
          <w:szCs w:val="24"/>
        </w:rPr>
      </w:pPr>
      <w:bookmarkStart w:id="1" w:name="P184"/>
      <w:bookmarkEnd w:id="1"/>
      <w:r w:rsidRPr="00C708BF">
        <w:rPr>
          <w:rFonts w:ascii="Times New Roman" w:hAnsi="Times New Roman" w:cs="Times New Roman"/>
          <w:sz w:val="24"/>
          <w:szCs w:val="24"/>
        </w:rPr>
        <w:t>19) порядок формирования муниципального задания и порядок финансового обеспечения выполнения муниципального задания;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20)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районного бюджета,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22) порядок разработки, утверждения и реализации ведомственных целевых программ за счет средств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23) порядок осуществления органом внутреннего муниципального  финансового контроля района полномочий по внутреннему муниципальному финансовому контролю; порядок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порядок проведения проверки годового отчета об исполнении местного бюджета в случаях, установленных Бюджетным </w:t>
      </w:r>
      <w:hyperlink r:id="rId14" w:history="1">
        <w:r w:rsidRPr="00C708BF">
          <w:rPr>
            <w:rFonts w:ascii="Times New Roman" w:hAnsi="Times New Roman" w:cs="Times New Roman"/>
            <w:sz w:val="24"/>
            <w:szCs w:val="24"/>
          </w:rPr>
          <w:t>кодексом</w:t>
        </w:r>
      </w:hyperlink>
      <w:r w:rsidRPr="00C708BF">
        <w:rPr>
          <w:rFonts w:ascii="Times New Roman" w:hAnsi="Times New Roman" w:cs="Times New Roman"/>
          <w:sz w:val="24"/>
          <w:szCs w:val="24"/>
        </w:rPr>
        <w:t xml:space="preserve">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24) иные полномочия в соответствии с федеральным и областным законодательством.</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Title"/>
        <w:ind w:firstLine="426"/>
        <w:jc w:val="center"/>
        <w:outlineLvl w:val="0"/>
        <w:rPr>
          <w:rFonts w:ascii="Times New Roman" w:hAnsi="Times New Roman" w:cs="Times New Roman"/>
          <w:sz w:val="24"/>
          <w:szCs w:val="24"/>
        </w:rPr>
      </w:pPr>
      <w:r w:rsidRPr="00C708BF">
        <w:rPr>
          <w:rFonts w:ascii="Times New Roman" w:hAnsi="Times New Roman" w:cs="Times New Roman"/>
          <w:sz w:val="24"/>
          <w:szCs w:val="24"/>
        </w:rPr>
        <w:t>Глава 2. УЧАСТНИКИ БЮДЖЕТНОГО ПРОЦЕССА И ИХ ПОЛНОМОЧИЯ</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3. Участники бюджетного процесса, обладающие бюджетными полномочиями</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Участниками бюджетного процесса являются: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Собрание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глава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администрация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финансовое управление администрации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отдел экономики администрации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контрольный орган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орган внутреннего финансового контроля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главные распорядители (распорядители) средств бюджета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главные администраторы (администраторы) доходов бюджета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главные администраторы (администраторы) источников финансирования дефицита бюджета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получатели средств бюджета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иные органы, которым законодательством предоставлены бюджетные полномочия.</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4. Бюджетные полномочия Собрания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Собрание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рассматривает и утверждает районный бюджет и отчет о его исполнении;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2) осуществляет контроль в ходе рассмотрения отдельных вопросов исполнения районного бюджета; </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формирует и определяет правовой статус Контрольного органа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4) осуществляет иные полномочия, которые в соответствии с федеральным законодательством, законами Саратовской области и Уставом муниципального района отнесены к его полномочиям. </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5. Бюджетные полномочия администрации</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Администрация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обеспечивает составление проекта районного бюджета, среднесрочного финансового плана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вносит в Собрание проект решения о бюджете Воскресенского муниципального района, об исполнении бюджета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определяет основные направления бюджетной политики и основные направления налоговой политики;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           4) 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w:t>
      </w:r>
    </w:p>
    <w:p w:rsidR="00C708BF" w:rsidRPr="00C708BF" w:rsidRDefault="00C708BF" w:rsidP="00C708BF">
      <w:pPr>
        <w:pStyle w:val="ConsPlusNormal"/>
        <w:ind w:firstLine="426"/>
        <w:jc w:val="both"/>
        <w:rPr>
          <w:rFonts w:ascii="Times New Roman" w:hAnsi="Times New Roman" w:cs="Times New Roman"/>
          <w:sz w:val="24"/>
          <w:szCs w:val="24"/>
        </w:rPr>
      </w:pPr>
      <w:bookmarkStart w:id="2" w:name="P244"/>
      <w:bookmarkEnd w:id="2"/>
      <w:r w:rsidRPr="00C708BF">
        <w:rPr>
          <w:rFonts w:ascii="Times New Roman" w:hAnsi="Times New Roman" w:cs="Times New Roman"/>
          <w:sz w:val="24"/>
          <w:szCs w:val="24"/>
        </w:rPr>
        <w:t>5) утверждает муниципальные программы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6) принимает решение о предоставлении муниципальных гарантий и предоставляет муниципальные гарантии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7)  разрабатывает программу муниципальных внутренних заимствований Воскресенского муниципального района, условия выпуска и размещения муниципальных внутренних займов Воскресенского муниципального района, выступает в качестве эмитента муниципальных ценных бумаг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8) осуществляет от имени Воскресенского муниципального района муниципальные внутренние заимствования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9) принимает решение о предоставлении муниципальных гарантий Воскресенского муниципального района и предоставляет муниципальные гарантии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10) обеспечивает исполнение районного бюджета, составление бюджетной отчетности;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11) утверждает и представляет в Собрание и Контрольный орган Воскресенского муниципального района отчеты об исполнении районного бюджета по форме, установленной Министерством финансов Саратовской области, за первый квартал, полугодие и девять месяцев текущего года; </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12) утверждает порядок ведения реестра расходных обязательств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13) устанавливает порядок использования бюджетных ассигнований резервного фонда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14) обеспечивает управление муниципальным долгом;</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15) разрабатывает и утверждает методики распределения и порядок предоставления межбюджетных трансфертов;</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16) принимает решения о:</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16.1) предоставлении за счет средств районного бюджета грантов в форме субсидий некоммерческим организациям, не являющимся казенными учреждениями, в том числе предоставляемых органами местного самоуправления района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w:t>
      </w:r>
      <w:r w:rsidRPr="00C708BF">
        <w:rPr>
          <w:rFonts w:ascii="Times New Roman" w:hAnsi="Times New Roman" w:cs="Times New Roman"/>
          <w:sz w:val="24"/>
          <w:szCs w:val="24"/>
        </w:rPr>
        <w:lastRenderedPageBreak/>
        <w:t xml:space="preserve">учредителя, если данный порядок не определен решениями о предоставлении указанных грантов, принятыми в соответствии с бюджетным </w:t>
      </w:r>
      <w:hyperlink r:id="rId15" w:history="1">
        <w:r w:rsidRPr="00C708BF">
          <w:rPr>
            <w:rFonts w:ascii="Times New Roman" w:hAnsi="Times New Roman" w:cs="Times New Roman"/>
            <w:sz w:val="24"/>
            <w:szCs w:val="24"/>
          </w:rPr>
          <w:t>законодательством</w:t>
        </w:r>
      </w:hyperlink>
      <w:r w:rsidRPr="00C708BF">
        <w:rPr>
          <w:rFonts w:ascii="Times New Roman" w:hAnsi="Times New Roman" w:cs="Times New Roman"/>
          <w:sz w:val="24"/>
          <w:szCs w:val="24"/>
        </w:rPr>
        <w:t xml:space="preserve">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16.2)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решениями о предоставлении указанных грантов, принятыми в соответствии с бюджетным </w:t>
      </w:r>
      <w:hyperlink r:id="rId16" w:history="1">
        <w:r w:rsidRPr="00C708BF">
          <w:rPr>
            <w:rFonts w:ascii="Times New Roman" w:hAnsi="Times New Roman" w:cs="Times New Roman"/>
            <w:sz w:val="24"/>
            <w:szCs w:val="24"/>
          </w:rPr>
          <w:t>законодательством</w:t>
        </w:r>
      </w:hyperlink>
      <w:r w:rsidRPr="00C708BF">
        <w:rPr>
          <w:rFonts w:ascii="Times New Roman" w:hAnsi="Times New Roman" w:cs="Times New Roman"/>
          <w:sz w:val="24"/>
          <w:szCs w:val="24"/>
        </w:rPr>
        <w:t xml:space="preserve">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16.3) предоставлении из районного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16.4) предоставлении муниципальным образованиям (поселениям) района бюджетных кредитов из районного бюджета; </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17) осуществляет иные полномочия в сфере бюджетного процесса, которые, в соответствии с федеральными законами и законами Саратовской области, правовыми актами органов местного самоуправления Воскресенского муниципального района отнесены к её компетенции.</w:t>
      </w:r>
    </w:p>
    <w:p w:rsidR="00C708BF" w:rsidRPr="00C708BF" w:rsidRDefault="00C708BF" w:rsidP="00C708BF">
      <w:pPr>
        <w:pStyle w:val="ConsPlusNormal"/>
        <w:ind w:left="900" w:firstLine="426"/>
        <w:jc w:val="both"/>
        <w:outlineLvl w:val="1"/>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6. Бюджетные полномочия финансового управления администрации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Финансовое управление администрации Воскресенского муниципального района:</w:t>
      </w:r>
    </w:p>
    <w:p w:rsidR="00C708BF" w:rsidRPr="00C708BF" w:rsidRDefault="00C708BF" w:rsidP="00C708BF">
      <w:pPr>
        <w:pStyle w:val="ConsPlusNormal"/>
        <w:numPr>
          <w:ilvl w:val="0"/>
          <w:numId w:val="5"/>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получает в установленном порядке от органов исполнительной власти Саратовской области, органов местного самоуправления Воскресенского муниципального района, главных администраторов (администраторов) платежей, главных распорядителей, распорядителей и получателей средств районного бюджета материалы, необходимые для составления проекта районного бюджета, среднесрочного финансового плана</w:t>
      </w:r>
      <w:r w:rsidRPr="00C708BF">
        <w:rPr>
          <w:sz w:val="24"/>
          <w:szCs w:val="24"/>
        </w:rPr>
        <w:t xml:space="preserve"> </w:t>
      </w:r>
      <w:r w:rsidRPr="00C708BF">
        <w:rPr>
          <w:rFonts w:ascii="Times New Roman" w:hAnsi="Times New Roman" w:cs="Times New Roman"/>
          <w:sz w:val="24"/>
          <w:szCs w:val="24"/>
        </w:rPr>
        <w:t xml:space="preserve">Воскресенского муниципального района;                                 </w:t>
      </w:r>
    </w:p>
    <w:p w:rsidR="00C708BF" w:rsidRPr="00C708BF" w:rsidRDefault="00C708BF" w:rsidP="00C708BF">
      <w:pPr>
        <w:pStyle w:val="ConsPlusNormal"/>
        <w:numPr>
          <w:ilvl w:val="0"/>
          <w:numId w:val="5"/>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организует составление и непосредственно составляет проект районного бюджета, среднесрочного финансового плана Воскресенского муниципального района, представляет их в администрацию Воскресенского муниципального района;</w:t>
      </w:r>
    </w:p>
    <w:p w:rsidR="00C708BF" w:rsidRPr="00C708BF" w:rsidRDefault="00C708BF" w:rsidP="00C708BF">
      <w:pPr>
        <w:pStyle w:val="ConsPlusNormal"/>
        <w:numPr>
          <w:ilvl w:val="0"/>
          <w:numId w:val="5"/>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утверждает порядок и методику планирования бюджетных ассигнований;</w:t>
      </w:r>
    </w:p>
    <w:p w:rsidR="00C708BF" w:rsidRPr="00C708BF" w:rsidRDefault="00C708BF" w:rsidP="00C708BF">
      <w:pPr>
        <w:pStyle w:val="ConsPlusNormal"/>
        <w:numPr>
          <w:ilvl w:val="0"/>
          <w:numId w:val="5"/>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разрабатывает прогноз основных параметров среднесрочного финансового плана Воскресенского муниципального района;</w:t>
      </w:r>
    </w:p>
    <w:p w:rsidR="00C708BF" w:rsidRPr="00C708BF" w:rsidRDefault="00C708BF" w:rsidP="00C708BF">
      <w:pPr>
        <w:pStyle w:val="ConsPlusNormal"/>
        <w:numPr>
          <w:ilvl w:val="0"/>
          <w:numId w:val="5"/>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Воскресенского муниципального района и (или) находящиеся в их ведении казенные учреждения;</w:t>
      </w:r>
    </w:p>
    <w:p w:rsidR="00C708BF" w:rsidRPr="00C708BF" w:rsidRDefault="00C708BF" w:rsidP="00C708BF">
      <w:pPr>
        <w:pStyle w:val="ConsPlusNormal"/>
        <w:numPr>
          <w:ilvl w:val="0"/>
          <w:numId w:val="5"/>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устанавливает перечень и коды целевых статей расходов районного бюджета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статей которых установлены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C708BF" w:rsidRPr="00C708BF" w:rsidRDefault="00C708BF" w:rsidP="00C708BF">
      <w:pPr>
        <w:pStyle w:val="ConsPlusNormal"/>
        <w:numPr>
          <w:ilvl w:val="0"/>
          <w:numId w:val="5"/>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организует ведение реестра расходных обязательств Воскресенского муниципального района;</w:t>
      </w:r>
    </w:p>
    <w:p w:rsidR="00C708BF" w:rsidRPr="00C708BF" w:rsidRDefault="00C708BF" w:rsidP="00C708BF">
      <w:pPr>
        <w:pStyle w:val="a9"/>
        <w:numPr>
          <w:ilvl w:val="0"/>
          <w:numId w:val="5"/>
        </w:numPr>
        <w:ind w:left="0" w:firstLine="426"/>
        <w:jc w:val="both"/>
        <w:rPr>
          <w:rFonts w:ascii="Times New Roman" w:hAnsi="Times New Roman"/>
          <w:sz w:val="24"/>
          <w:szCs w:val="24"/>
        </w:rPr>
      </w:pPr>
      <w:r w:rsidRPr="00C708BF">
        <w:rPr>
          <w:rFonts w:ascii="Times New Roman" w:hAnsi="Times New Roman"/>
          <w:sz w:val="24"/>
          <w:szCs w:val="24"/>
          <w:lang w:eastAsia="ru-RU"/>
        </w:rPr>
        <w:t>осуществляет в установленном им порядке анализ финансового состояния принципала в целях предоставления муниципальной гарантии Воскресенского муниципального района;</w:t>
      </w:r>
    </w:p>
    <w:p w:rsidR="00C708BF" w:rsidRPr="00C708BF" w:rsidRDefault="00C708BF" w:rsidP="00C708BF">
      <w:pPr>
        <w:pStyle w:val="a9"/>
        <w:numPr>
          <w:ilvl w:val="0"/>
          <w:numId w:val="5"/>
        </w:numPr>
        <w:ind w:left="0" w:firstLine="426"/>
        <w:jc w:val="both"/>
        <w:rPr>
          <w:rFonts w:ascii="Times New Roman" w:hAnsi="Times New Roman"/>
          <w:sz w:val="24"/>
          <w:szCs w:val="24"/>
        </w:rPr>
      </w:pPr>
      <w:r w:rsidRPr="00C708BF">
        <w:rPr>
          <w:rFonts w:ascii="Times New Roman" w:hAnsi="Times New Roman"/>
          <w:sz w:val="24"/>
          <w:szCs w:val="24"/>
        </w:rPr>
        <w:t>ведет учет выданных муниципальных гарантий Воскресенского муниципального района, исполнения обязательств принципала, обеспеченных этими гарантиями, осуществления гарантом платежей по выданным муниципальным гарантиям района;</w:t>
      </w:r>
    </w:p>
    <w:p w:rsidR="00C708BF" w:rsidRPr="00C708BF" w:rsidRDefault="00C708BF" w:rsidP="00C708BF">
      <w:pPr>
        <w:pStyle w:val="a9"/>
        <w:numPr>
          <w:ilvl w:val="0"/>
          <w:numId w:val="5"/>
        </w:numPr>
        <w:ind w:left="0" w:firstLine="426"/>
        <w:jc w:val="both"/>
        <w:rPr>
          <w:rFonts w:ascii="Times New Roman" w:hAnsi="Times New Roman"/>
          <w:sz w:val="24"/>
          <w:szCs w:val="24"/>
        </w:rPr>
      </w:pPr>
      <w:r w:rsidRPr="00C708BF">
        <w:rPr>
          <w:rFonts w:ascii="Times New Roman" w:hAnsi="Times New Roman"/>
          <w:sz w:val="24"/>
          <w:szCs w:val="24"/>
        </w:rPr>
        <w:lastRenderedPageBreak/>
        <w:t>осуществляет ведение муниципальной долговой книги района и передает информацию о муниципальных долговых обязательствах района в Министерство финансов Саратовской области;</w:t>
      </w:r>
    </w:p>
    <w:p w:rsidR="00C708BF" w:rsidRPr="00C708BF" w:rsidRDefault="00C708BF" w:rsidP="00C708BF">
      <w:pPr>
        <w:pStyle w:val="a9"/>
        <w:numPr>
          <w:ilvl w:val="0"/>
          <w:numId w:val="5"/>
        </w:numPr>
        <w:ind w:left="0" w:firstLine="426"/>
        <w:jc w:val="both"/>
        <w:rPr>
          <w:rFonts w:ascii="Times New Roman" w:hAnsi="Times New Roman"/>
          <w:sz w:val="24"/>
          <w:szCs w:val="24"/>
        </w:rPr>
      </w:pPr>
      <w:r w:rsidRPr="00C708BF">
        <w:rPr>
          <w:rFonts w:ascii="Times New Roman" w:hAnsi="Times New Roman"/>
          <w:sz w:val="24"/>
          <w:szCs w:val="24"/>
        </w:rPr>
        <w:t>обеспечивает предоставление бюджетных кредитов на условиях и в пределах бюджетных ассигнований, утвержденных решением Собрания о бюджете Воскресенского муниципального района;</w:t>
      </w:r>
    </w:p>
    <w:p w:rsidR="00C708BF" w:rsidRPr="00C708BF" w:rsidRDefault="00C708BF" w:rsidP="00C708BF">
      <w:pPr>
        <w:pStyle w:val="a9"/>
        <w:numPr>
          <w:ilvl w:val="0"/>
          <w:numId w:val="5"/>
        </w:numPr>
        <w:ind w:left="0" w:firstLine="426"/>
        <w:jc w:val="both"/>
        <w:rPr>
          <w:rFonts w:ascii="Times New Roman" w:hAnsi="Times New Roman"/>
          <w:sz w:val="24"/>
          <w:szCs w:val="24"/>
        </w:rPr>
      </w:pPr>
      <w:r w:rsidRPr="00C708BF">
        <w:rPr>
          <w:rFonts w:ascii="Times New Roman" w:hAnsi="Times New Roman"/>
          <w:sz w:val="24"/>
          <w:szCs w:val="24"/>
        </w:rPr>
        <w:t xml:space="preserve">осуществляет проверку финансового состояния юридических лиц – получателей (заемщиков) бюджетных кредитов; </w:t>
      </w:r>
    </w:p>
    <w:p w:rsidR="00C708BF" w:rsidRPr="00C708BF" w:rsidRDefault="00C708BF" w:rsidP="00C708BF">
      <w:pPr>
        <w:pStyle w:val="a9"/>
        <w:numPr>
          <w:ilvl w:val="0"/>
          <w:numId w:val="5"/>
        </w:numPr>
        <w:ind w:left="0" w:firstLine="426"/>
        <w:jc w:val="both"/>
        <w:rPr>
          <w:rFonts w:ascii="Times New Roman" w:hAnsi="Times New Roman"/>
          <w:sz w:val="24"/>
          <w:szCs w:val="24"/>
        </w:rPr>
      </w:pPr>
      <w:r w:rsidRPr="00C708BF">
        <w:rPr>
          <w:rFonts w:ascii="Times New Roman" w:hAnsi="Times New Roman"/>
          <w:sz w:val="24"/>
          <w:szCs w:val="24"/>
        </w:rPr>
        <w:t>осуществляет в установленном им порядке оценку надежности (ликвидности) банковской гарантии, поручительства, предоставляемых в качестве обеспечения по бюджетному кредиту;</w:t>
      </w:r>
    </w:p>
    <w:p w:rsidR="00C708BF" w:rsidRPr="00C708BF" w:rsidRDefault="00C708BF" w:rsidP="00C708BF">
      <w:pPr>
        <w:pStyle w:val="a9"/>
        <w:numPr>
          <w:ilvl w:val="0"/>
          <w:numId w:val="5"/>
        </w:numPr>
        <w:ind w:left="0" w:firstLine="426"/>
        <w:jc w:val="both"/>
        <w:rPr>
          <w:rFonts w:ascii="Times New Roman" w:hAnsi="Times New Roman"/>
          <w:sz w:val="24"/>
          <w:szCs w:val="24"/>
        </w:rPr>
      </w:pPr>
      <w:r w:rsidRPr="00C708BF">
        <w:rPr>
          <w:rFonts w:ascii="Times New Roman" w:hAnsi="Times New Roman"/>
          <w:sz w:val="24"/>
          <w:szCs w:val="24"/>
        </w:rPr>
        <w:t>устанавливает в соответствии с общими требованиями, определяемыми Министерством финансов Саратовской области, порядок взыскания остатков непогашенных бюджетных кредитов, включая проценты, штрафы и пени;</w:t>
      </w:r>
    </w:p>
    <w:p w:rsidR="00C708BF" w:rsidRPr="00C708BF" w:rsidRDefault="00C708BF" w:rsidP="00C708BF">
      <w:pPr>
        <w:pStyle w:val="a9"/>
        <w:numPr>
          <w:ilvl w:val="0"/>
          <w:numId w:val="5"/>
        </w:numPr>
        <w:ind w:left="0" w:firstLine="426"/>
        <w:jc w:val="both"/>
        <w:rPr>
          <w:rFonts w:ascii="Times New Roman" w:hAnsi="Times New Roman"/>
          <w:sz w:val="24"/>
          <w:szCs w:val="24"/>
        </w:rPr>
      </w:pPr>
      <w:r w:rsidRPr="00C708BF">
        <w:rPr>
          <w:rFonts w:ascii="Times New Roman" w:hAnsi="Times New Roman"/>
          <w:sz w:val="24"/>
          <w:szCs w:val="24"/>
        </w:rPr>
        <w:t>осуществляет следующие полномочия по внутреннему муниципальному финансовому контролю за исполнением районного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 контроль за непревышением суммы по операции над лимитами бюджетных обязательств и (или) бюджетными ассигнованиями районного бюджета на соответствующий финансовый год;</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средств районного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 контроль за наличием документов, подтверждающих возникновение денежного обязательства, подлежащего оплате за счет средств районного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16) устанавливает порядок составления и ведения сводной бюджетной росписи районного бюджета, бюджетных росписей главных распорядителей средств районного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17) организует исполнение районного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18) осуществляет составление и ведение сводной бюджетной росписи районного бюджета и кассового плана районного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19)</w:t>
      </w:r>
      <w:r w:rsidRPr="00C708BF">
        <w:rPr>
          <w:sz w:val="24"/>
          <w:szCs w:val="24"/>
        </w:rPr>
        <w:t xml:space="preserve"> </w:t>
      </w:r>
      <w:r w:rsidRPr="00C708BF">
        <w:rPr>
          <w:rFonts w:ascii="Times New Roman" w:hAnsi="Times New Roman"/>
          <w:sz w:val="24"/>
          <w:szCs w:val="24"/>
        </w:rPr>
        <w:t xml:space="preserve">ежемесячно составляет и представляет отчет о кассовом исполнении  бюджета района в порядке, установленном Министерством финансов Российской Федерации;  </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20) открывает и ведет лицевые счета главных распорядителей, распорядителей и получателей средств районного бюджета в установленном им порядке;</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21) осуществляет в установленном им порядке санкционирование оплаты денежных обязательств получателей средств районного бюджета с лицевых счетов, открытых в финансовом органе района;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22)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районного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 xml:space="preserve">23) </w:t>
      </w:r>
      <w:r w:rsidRPr="00C708BF">
        <w:rPr>
          <w:sz w:val="24"/>
          <w:szCs w:val="24"/>
        </w:rPr>
        <w:t xml:space="preserve"> </w:t>
      </w:r>
      <w:r w:rsidRPr="00C708BF">
        <w:rPr>
          <w:rFonts w:ascii="Times New Roman" w:hAnsi="Times New Roman"/>
          <w:sz w:val="24"/>
          <w:szCs w:val="24"/>
        </w:rPr>
        <w:t xml:space="preserve">устанавливает порядок составления и сроки представления бюджетной отчетности для главных распорядителей (распорядителей) и получателей средств районного бюджета, главных администраторов доходов и главных администраторов источников финансирования дефицита районного бюджета, органов, организующих исполнение </w:t>
      </w:r>
      <w:r w:rsidRPr="00C708BF">
        <w:rPr>
          <w:rFonts w:ascii="Times New Roman" w:hAnsi="Times New Roman"/>
          <w:sz w:val="24"/>
          <w:szCs w:val="24"/>
        </w:rPr>
        <w:lastRenderedPageBreak/>
        <w:t>бюджетов муниципальных образований Воскресенского муниципального района для составления отчета об исполнении консолидированного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24) представляет на утверждение администрации Воскресенского муниципального района отчеты об исполнении районного бюджета по форме, установленной Министерством финансов Саратовской области, за первый квартал, полугодие и девять месяцев текущего финансового года;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25) устанавливает порядок завершения операций по исполнению районного бюджета в текущем финансовом году;</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26) подготавливает проект решения Собрания Воскресенского муниципального района об утверждении отчета исполнении районного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27) обладает правом требовать от главных распорядителей, распорядителей и получателей средств районного бюджета представления информации об использовании средств районного бюджета и иных сведений, связанных с получением, перечислением, зачислением и использованием указанных средств;</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28) применяет к главным распорядителям, распорядителям и получателям средств районного бюджета меры ответственности, предусмотренные действующим законодательством;</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29) ведет сводный реестр главных распорядителей, распорядителей и получателей средств районного бюджета, главных администраторов и администраторов доходов районного бюджета, главных администраторов и администраторов источников финансирования дефицита районного бюджета;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30)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местных бюджетов района;</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31) обладает правом приостановления (сокращения) предоставления межбюджетных трансфертов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в соответствии с Бюджетным кодексом Российской Федерации;</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32) организует исполнение судебных актов по обращению взыскания на средства районного бюджета в случаях и порядке, предусмотренных Бюджетным кодексом Российской Федерации;</w:t>
      </w:r>
    </w:p>
    <w:p w:rsidR="00C708BF" w:rsidRPr="00C708BF" w:rsidRDefault="00C708BF" w:rsidP="00C708BF">
      <w:pPr>
        <w:pStyle w:val="a9"/>
        <w:ind w:left="0" w:firstLine="426"/>
        <w:jc w:val="both"/>
        <w:rPr>
          <w:rFonts w:ascii="Times New Roman" w:hAnsi="Times New Roman"/>
          <w:sz w:val="24"/>
          <w:szCs w:val="24"/>
        </w:rPr>
      </w:pPr>
      <w:r w:rsidRPr="00C708BF">
        <w:rPr>
          <w:rFonts w:ascii="Times New Roman" w:hAnsi="Times New Roman"/>
          <w:sz w:val="24"/>
          <w:szCs w:val="24"/>
        </w:rPr>
        <w:t>33) осуществляет иные полномочия в сфере бюджетного процесса, которые в соответствии с федеральным законодательством, законами Саратовской области и правовыми актами органов местного самоуправления Воскресенского муниципального района отнесены к его компетенции.</w:t>
      </w:r>
    </w:p>
    <w:p w:rsidR="00C708BF" w:rsidRPr="00C708BF" w:rsidRDefault="00C708BF" w:rsidP="00C708BF">
      <w:pPr>
        <w:pStyle w:val="a9"/>
        <w:ind w:left="851" w:firstLine="426"/>
        <w:jc w:val="both"/>
        <w:rPr>
          <w:rFonts w:ascii="Times New Roman" w:hAnsi="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7. Исключительные полномочия руководителя финансового управления администрации Воскресенского муниципального района</w:t>
      </w:r>
    </w:p>
    <w:p w:rsidR="00C708BF" w:rsidRPr="00C708BF" w:rsidRDefault="00C708BF" w:rsidP="00C708BF">
      <w:pPr>
        <w:pStyle w:val="ConsPlusNormal"/>
        <w:ind w:firstLine="426"/>
        <w:jc w:val="both"/>
        <w:outlineLvl w:val="1"/>
        <w:rPr>
          <w:rFonts w:ascii="Times New Roman" w:hAnsi="Times New Roman" w:cs="Times New Roman"/>
          <w:sz w:val="24"/>
          <w:szCs w:val="24"/>
        </w:rPr>
      </w:pPr>
    </w:p>
    <w:p w:rsidR="00C708BF" w:rsidRPr="00C708BF" w:rsidRDefault="00C708BF" w:rsidP="00C708BF">
      <w:pPr>
        <w:pStyle w:val="ConsPlusNormal"/>
        <w:numPr>
          <w:ilvl w:val="0"/>
          <w:numId w:val="6"/>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Руководитель финансового органа района имеет исключительное право:</w:t>
      </w:r>
    </w:p>
    <w:p w:rsidR="00C708BF" w:rsidRPr="00C708BF" w:rsidRDefault="00C708BF" w:rsidP="00C708BF">
      <w:pPr>
        <w:pStyle w:val="ConsPlusNormal"/>
        <w:ind w:left="900"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утверждать сводную бюджетную роспись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вносить изменения в сводную бюджетную роспись районного бюджета без внесения изменений в решение о районном бюджете в случаях, установленных Бюджетным кодексом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утверждать лимиты бюджетных обязательств для главных распорядителей средств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вносить изменения в лимиты бюджетных обязательств.</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lastRenderedPageBreak/>
        <w:t>Статья 8. Полномочия органа внутреннего муниципального финансового контроля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Орган внутреннего муниципального финансового контроля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осуществляет полномочия по внутреннему муниципальному финансовому контролю в сфере бюджетных правоотношений;</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2) осуществляет внутренний муниципальный финансовый контроль в отношении закупок товаров, работ, услуг для обеспечения нужд района, предусмотренный </w:t>
      </w:r>
      <w:hyperlink r:id="rId17" w:history="1">
        <w:r w:rsidRPr="00C708BF">
          <w:rPr>
            <w:rFonts w:ascii="Times New Roman" w:hAnsi="Times New Roman" w:cs="Times New Roman"/>
            <w:sz w:val="24"/>
            <w:szCs w:val="24"/>
          </w:rPr>
          <w:t>частью 8 статьи 99</w:t>
        </w:r>
      </w:hyperlink>
      <w:r w:rsidRPr="00C708BF">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3) осуществляет проверку годового отчета об исполнении местного бюджета в случаях, установленных Бюджетным </w:t>
      </w:r>
      <w:hyperlink r:id="rId18" w:history="1">
        <w:r w:rsidRPr="00C708BF">
          <w:rPr>
            <w:rFonts w:ascii="Times New Roman" w:hAnsi="Times New Roman" w:cs="Times New Roman"/>
            <w:sz w:val="24"/>
            <w:szCs w:val="24"/>
          </w:rPr>
          <w:t>кодексом</w:t>
        </w:r>
      </w:hyperlink>
      <w:r w:rsidRPr="00C708BF">
        <w:rPr>
          <w:rFonts w:ascii="Times New Roman" w:hAnsi="Times New Roman" w:cs="Times New Roman"/>
          <w:sz w:val="24"/>
          <w:szCs w:val="24"/>
        </w:rPr>
        <w:t xml:space="preserve">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проводит анализ осуществления главными администраторами средств районного бюджета внутреннего финансового контроля и внутреннего финансового аудита;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5) осуществляет иные полномочия в соответствии с федеральным и областным законодательствами.</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9. Основания для внесения изменений в сводную бюджетную роспись районного бюджета без внесения изменений в решение Собрания о бюджете Воскресенского муниципального района в соответствии с решениями руководителя финансового органа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В соответствии с решениями руководителя финансового органа района может осуществляться внесение изменений в сводную бюджетную роспись районного бюджета без внесения изменений в решение Собрания о бюджете Воскресенского муниципального района в случаях, установленных Бюджетным </w:t>
      </w:r>
      <w:hyperlink r:id="rId19" w:history="1">
        <w:r w:rsidRPr="00C708BF">
          <w:rPr>
            <w:rFonts w:ascii="Times New Roman" w:hAnsi="Times New Roman" w:cs="Times New Roman"/>
            <w:sz w:val="24"/>
            <w:szCs w:val="24"/>
          </w:rPr>
          <w:t>кодексом</w:t>
        </w:r>
      </w:hyperlink>
      <w:r w:rsidRPr="00C708BF">
        <w:rPr>
          <w:rFonts w:ascii="Times New Roman" w:hAnsi="Times New Roman" w:cs="Times New Roman"/>
          <w:sz w:val="24"/>
          <w:szCs w:val="24"/>
        </w:rPr>
        <w:t xml:space="preserve"> Российской Федерации, и (или) по следующим дополнительным основаниям:</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районного бюджета в пределах общего объема бюджетных ассигнований по источникам финансирования дефицита бюджета, утвержденного на соответствующий финансовый год решением Собрания о бюджете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в случае перераспределения бюджетных ассигнований между разделами, подразделами, целевыми статьями и видами расходов классификации расходов бюджета в пределах средств, предусмотренных главному распорядителю средств районного бюджета на соответствующий финансовый год решением о районном бюджете,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бюджета или бюджета области на софинансирование расходных обязательств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3) в случае перераспределения бюджетных ассигнований между главными распорядителями средств районного бюджета, разделами, подразделами, целевыми статьями, видами расходов классификации расходов бюджета, предусмотренных главным распорядителям средств районного бюджета на предоставление грантов в форме субсидий, в том числе предоставляемых на конкурсной основе в соответствии с </w:t>
      </w:r>
      <w:hyperlink r:id="rId20" w:history="1">
        <w:r w:rsidRPr="00C708BF">
          <w:rPr>
            <w:rFonts w:ascii="Times New Roman" w:hAnsi="Times New Roman" w:cs="Times New Roman"/>
            <w:sz w:val="24"/>
            <w:szCs w:val="24"/>
          </w:rPr>
          <w:t>пунктом 7 статьи 78</w:t>
        </w:r>
      </w:hyperlink>
      <w:r w:rsidRPr="00C708BF">
        <w:rPr>
          <w:rFonts w:ascii="Times New Roman" w:hAnsi="Times New Roman" w:cs="Times New Roman"/>
          <w:sz w:val="24"/>
          <w:szCs w:val="24"/>
        </w:rPr>
        <w:t xml:space="preserve"> и </w:t>
      </w:r>
      <w:hyperlink r:id="rId21" w:history="1">
        <w:r w:rsidRPr="00C708BF">
          <w:rPr>
            <w:rFonts w:ascii="Times New Roman" w:hAnsi="Times New Roman" w:cs="Times New Roman"/>
            <w:sz w:val="24"/>
            <w:szCs w:val="24"/>
          </w:rPr>
          <w:t>пунктом 4 статьи 78.1</w:t>
        </w:r>
      </w:hyperlink>
      <w:r w:rsidRPr="00C708BF">
        <w:rPr>
          <w:rFonts w:ascii="Times New Roman" w:hAnsi="Times New Roman" w:cs="Times New Roman"/>
          <w:sz w:val="24"/>
          <w:szCs w:val="24"/>
        </w:rPr>
        <w:t xml:space="preserve"> Бюджетного кодекса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в случае перераспределения бюджетных ассигнований по отдельным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районного бюджета на соответствующий финансовый год решением Собрания о районном бюджете их направления на погашение кредиторской задолженности прошлых лет и (или) исполнение судебных решений;</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lastRenderedPageBreak/>
        <w:t>5) в случае изменения и (или) уточнения бюджетной классификации Российской Федерации на основании правовых актов Министерства финансов Российской Федерации и Министерства финансов Саратовской области.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В решении Собрания о районном бюджете могут предусматриваться положения об установлении иных дополнительных оснований для внесения изменений в сводную бюджетную роспись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10. Бюджетные полномочия отдела экономики администрации Воскресенского муниципального района</w:t>
      </w:r>
    </w:p>
    <w:p w:rsidR="00C708BF" w:rsidRPr="00C708BF" w:rsidRDefault="00C708BF" w:rsidP="00C708BF">
      <w:pPr>
        <w:pStyle w:val="ConsPlusNormal"/>
        <w:ind w:firstLine="426"/>
        <w:jc w:val="both"/>
        <w:outlineLvl w:val="1"/>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Отдел экономики администрации Воскресенского муниципального района:</w:t>
      </w: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1) осуществляет текущие анализ и оценку социально-экономического развития района;</w:t>
      </w: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2) разрабатывает прогноз социально-экономического развития области на долгосрочный период;</w:t>
      </w: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3) ежегодно разрабатывает прогнозы социально-экономического развития района на три года (очередной финансовый год и плановый период);</w:t>
      </w: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4) разрабатывает проект районной адресной инвестиционной программы;</w:t>
      </w: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5) осуществляет анализ эффективности использования средств районного бюджета, направленных на реализацию муниципальных программ и ведомственных целевых программ;</w:t>
      </w: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6) осуществляет анализ исполнения и эффективности реализации муниципальных  программ за отчетный финансовый год;</w:t>
      </w: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7) осуществляет иные полномочия в сфере бюджетного процесса, которые в соответствии с федеральным законодательством, законами Саратовской области и нормативно-правовыми актами органов местного самоуправления Воскресенского муниципального района отнесены к его компетенции.</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 xml:space="preserve">Статья 11. Бюджетные полномочия главных распорядителей (распорядителей) средств районного бюджета, главных администраторов (администраторов) доходов районного бюджета, главных администраторов (администраторов) источников финансирования дефицита районного бюджета, получателей средств районного бюджета </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1. Главные распорядители (распорядители) средств районного бюджета,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 получатели средств районного бюджета осуществляют бюджетные полномочия, установленные Бюджетным </w:t>
      </w:r>
      <w:hyperlink r:id="rId22" w:history="1">
        <w:r w:rsidRPr="00C708BF">
          <w:rPr>
            <w:rFonts w:ascii="Times New Roman" w:hAnsi="Times New Roman" w:cs="Times New Roman"/>
            <w:sz w:val="24"/>
            <w:szCs w:val="24"/>
          </w:rPr>
          <w:t>кодексом</w:t>
        </w:r>
      </w:hyperlink>
      <w:r w:rsidRPr="00C708BF">
        <w:rPr>
          <w:rFonts w:ascii="Times New Roman" w:hAnsi="Times New Roman" w:cs="Times New Roman"/>
          <w:sz w:val="24"/>
          <w:szCs w:val="24"/>
        </w:rPr>
        <w:t xml:space="preserve"> Российской Федерации и принимаемыми в соответствии с ним нормативно-правовыми актами органов местного самоуправления района, регулирующими бюджетные правоотношения.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2. Наряду с установленными Бюджетным </w:t>
      </w:r>
      <w:hyperlink r:id="rId23" w:history="1">
        <w:r w:rsidRPr="00C708BF">
          <w:rPr>
            <w:rFonts w:ascii="Times New Roman" w:hAnsi="Times New Roman" w:cs="Times New Roman"/>
            <w:sz w:val="24"/>
            <w:szCs w:val="24"/>
          </w:rPr>
          <w:t>кодексом</w:t>
        </w:r>
      </w:hyperlink>
      <w:r w:rsidRPr="00C708BF">
        <w:rPr>
          <w:rFonts w:ascii="Times New Roman" w:hAnsi="Times New Roman" w:cs="Times New Roman"/>
          <w:sz w:val="24"/>
          <w:szCs w:val="24"/>
        </w:rPr>
        <w:t xml:space="preserve"> Российской Федерации полномочиями главный администратор доходов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представляет в финансовый орган района предложения по внесению изменений в Решение о районном бюджете на текущий финансовый год;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представляет в финансовый орган района предложения по детализации кодов бюджетной классификации по администрируемым доходам;</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3. Наряду с установленными Бюджетным </w:t>
      </w:r>
      <w:hyperlink r:id="rId24" w:history="1">
        <w:r w:rsidRPr="00C708BF">
          <w:rPr>
            <w:rFonts w:ascii="Times New Roman" w:hAnsi="Times New Roman" w:cs="Times New Roman"/>
            <w:sz w:val="24"/>
            <w:szCs w:val="24"/>
          </w:rPr>
          <w:t>кодексом</w:t>
        </w:r>
      </w:hyperlink>
      <w:r w:rsidRPr="00C708BF">
        <w:rPr>
          <w:rFonts w:ascii="Times New Roman" w:hAnsi="Times New Roman" w:cs="Times New Roman"/>
          <w:sz w:val="24"/>
          <w:szCs w:val="24"/>
        </w:rPr>
        <w:t xml:space="preserve"> Российской Федерации полномочиями администратор источников финансирования дефицита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принимает решение о возврате излишне уплаченных (взысканных) поступлений в районный бюджет по источникам финансирования дефицита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2) осуществляет взыскание задолженности по поступлениям в районный бюджет по </w:t>
      </w:r>
      <w:r w:rsidRPr="00C708BF">
        <w:rPr>
          <w:rFonts w:ascii="Times New Roman" w:hAnsi="Times New Roman" w:cs="Times New Roman"/>
          <w:sz w:val="24"/>
          <w:szCs w:val="24"/>
        </w:rPr>
        <w:lastRenderedPageBreak/>
        <w:t>источникам финансирования дефицита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принимает решение о зачете (уточнении) платежей в районный бюджет по источникам финансирования дефицита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представляет предложения по внесению изменений в решение районного Собрания о бюджете на текущий финансовый год;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6) формирует и представляет главному администратору бюджетную отчетность.</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Title"/>
        <w:ind w:firstLine="426"/>
        <w:jc w:val="center"/>
        <w:outlineLvl w:val="0"/>
        <w:rPr>
          <w:rFonts w:ascii="Times New Roman" w:hAnsi="Times New Roman" w:cs="Times New Roman"/>
          <w:sz w:val="24"/>
          <w:szCs w:val="24"/>
        </w:rPr>
      </w:pPr>
      <w:r w:rsidRPr="00C708BF">
        <w:rPr>
          <w:rFonts w:ascii="Times New Roman" w:hAnsi="Times New Roman" w:cs="Times New Roman"/>
          <w:sz w:val="24"/>
          <w:szCs w:val="24"/>
        </w:rPr>
        <w:t>Глава 3. ОРГАНИЗАЦИЯ БЮДЖЕТНОГО ПРОЦЕССА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12. Взаимодействие администрации Воскресенского муниципального района и Собрания Воскресенского муниципального района в процессе подготовки проекта решения о бюджете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Депутаты Собрания вправе принимать участие в работе органов исполнительной власти района по разработке проекта решения о бюджете и проекта среднесрочного финансового плана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Проект решения о районном бюджете представляется администрацией Воскресенского муниципального района в Собрание для предварительного ознакомления не позднее чем за пять дней до рассмотрения его на заседании межведомственной комиссии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Администрация Воскресенского муниципального района организует рассмотрение проекта решения о районном бюджете с участием депутатов Собрания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 xml:space="preserve">Статья 13. Документы и материалы, представляемые в Собрание одновременно с проектом решения о бюджете Воскресенского муниципального района </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A51F59">
      <w:pPr>
        <w:pStyle w:val="ConsPlusNormal"/>
        <w:numPr>
          <w:ilvl w:val="0"/>
          <w:numId w:val="7"/>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Одновременно с проектом решения о бюджете Воскресенского муниципального района на рассмотрение Собрания вносятся следующие документы и материалы:</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основные направления бюджетной политики и основные направления налоговой политики;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прогноз социально-экономического развития района на очередной финансовый год и плановый период;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бюджета района на очередной финансовый год и плановый период, либо утвержденный среднесрочный финансовый план;</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5) пояснительная записка к проекту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6) методики (проекты методик) и расчеты распределения межбюджетных трансфертов;</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7) верхний предел муниципального внутреннего долга по состоянию на 1-е января года, следующего за очередным финансовым годом;</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8) оценка ожидаемого исполнения районного бюджета за текущий финансовый год;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9) предложенные представительными органами и органами внешнего муниципального финансового контроля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10) паспорта муниципальных программ района (проекты изменений в указанные паспорта);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11) иные документы и материалы.</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lastRenderedPageBreak/>
        <w:t>2. В случае, если в очередном финансовом году общий объем расходов недостаточен для финансового обеспечения установленных решением Собрания расходных обязательств района, администрация Воскресенского муниципального района вносит в Собрание проекты решений об изменении сроков вступления в силу (приостановления действия) в очередном финансовом году и плановом периоде отдельных пунктов решений, не обеспеченных источниками финансирования в очередном финансовом году.</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14. Публичные слушания проекта решения Собрания о бюджете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Проект районного бюджета подлежит официальному обнародованию, и по нему проводятся публичные слушания.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Порядок проведения публичных слушаний по проекту решения Собрания о районном бюджете устанавливается Собранием.</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Для участия в публичных слушаниях по проекту районного бюджета приглашаются депутаты Собрания Воскресенского муниципального района, представители  органов местного самоуправления, правоохранительных органов, общественных объединений, средств массовой информации, осуществляющих свою деятельность на территории района.</w:t>
      </w:r>
    </w:p>
    <w:p w:rsidR="00C708BF" w:rsidRPr="00C708BF" w:rsidRDefault="00C708BF" w:rsidP="00C708BF">
      <w:pPr>
        <w:widowControl w:val="0"/>
        <w:autoSpaceDE w:val="0"/>
        <w:autoSpaceDN w:val="0"/>
        <w:ind w:firstLine="426"/>
        <w:jc w:val="both"/>
      </w:pPr>
      <w:r w:rsidRPr="00C708BF">
        <w:t>4. Проект районного бюджета, а также информационное сообщение о дате, месте и времени проведения публичных слушаний подлежат официальному опубликованию в средствах массовой информации и размещению на сайте администрации муниципального района в информационно-телекоммуникационной сети "Интернет".</w:t>
      </w:r>
    </w:p>
    <w:p w:rsidR="00C708BF" w:rsidRPr="00C708BF" w:rsidRDefault="00C708BF" w:rsidP="00C708BF">
      <w:pPr>
        <w:widowControl w:val="0"/>
        <w:autoSpaceDE w:val="0"/>
        <w:autoSpaceDN w:val="0"/>
        <w:ind w:firstLine="426"/>
        <w:jc w:val="both"/>
      </w:pPr>
      <w:r w:rsidRPr="00C708BF">
        <w:t>5. Заинтересованные лица вправе направить в адрес финансового управления администрации Воскресенского муниципального района аргументированные замечания и предложения по проекту районного бюджета.</w:t>
      </w: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6. Финансовое управление администрации Воскресенского муниципального района по поступившим замечаниям и предложениям подготавливает обобщенную информацию для публичных слушаний.</w:t>
      </w:r>
    </w:p>
    <w:p w:rsidR="00C708BF" w:rsidRPr="00C708BF" w:rsidRDefault="00C708BF" w:rsidP="00C708BF">
      <w:pPr>
        <w:widowControl w:val="0"/>
        <w:autoSpaceDE w:val="0"/>
        <w:autoSpaceDN w:val="0"/>
        <w:ind w:firstLine="426"/>
        <w:jc w:val="both"/>
      </w:pPr>
      <w:r w:rsidRPr="00C708BF">
        <w:t>7. Публичные слушания ведет председатель, который информирует присутствующих о существе обсуждаемых вопросов, порядке проведения публичных слушаний, об участвующих в них лицах.</w:t>
      </w:r>
    </w:p>
    <w:p w:rsidR="00C708BF" w:rsidRPr="00C708BF" w:rsidRDefault="00C708BF" w:rsidP="00C708BF">
      <w:pPr>
        <w:widowControl w:val="0"/>
        <w:autoSpaceDE w:val="0"/>
        <w:autoSpaceDN w:val="0"/>
        <w:ind w:firstLine="426"/>
        <w:jc w:val="both"/>
      </w:pPr>
      <w:r w:rsidRPr="00C708BF">
        <w:t>8. На публичных слушаниях ведется протокол, который подписывается председател</w:t>
      </w:r>
      <w:r w:rsidR="00D90DD4">
        <w:t>ем</w:t>
      </w:r>
      <w:r w:rsidRPr="00C708BF">
        <w:t>. Копия протокола публичных слушаний направляется для сведения в Собрание Воскресенского муниципального района.</w:t>
      </w:r>
    </w:p>
    <w:p w:rsidR="00C708BF" w:rsidRPr="00C708BF" w:rsidRDefault="00C708BF" w:rsidP="00C708BF">
      <w:pPr>
        <w:widowControl w:val="0"/>
        <w:autoSpaceDE w:val="0"/>
        <w:autoSpaceDN w:val="0"/>
        <w:ind w:firstLine="426"/>
        <w:jc w:val="both"/>
      </w:pPr>
      <w:r w:rsidRPr="00C708BF">
        <w:t>9. Поступившие в ходе проведения публичных слушаний замечания и предложения носят рекомендательный характер.</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15. Внесение проекта решения о районном бюджете в Собрание и контрольный орган Воскресенского муниципального района.</w:t>
      </w:r>
    </w:p>
    <w:p w:rsidR="00C708BF" w:rsidRPr="00C708BF" w:rsidRDefault="00C708BF" w:rsidP="00C708BF">
      <w:pPr>
        <w:pStyle w:val="ConsPlusNormal"/>
        <w:ind w:firstLine="426"/>
        <w:jc w:val="both"/>
        <w:outlineLvl w:val="1"/>
        <w:rPr>
          <w:rFonts w:ascii="Times New Roman" w:hAnsi="Times New Roman" w:cs="Times New Roman"/>
          <w:sz w:val="24"/>
          <w:szCs w:val="24"/>
        </w:rPr>
      </w:pPr>
    </w:p>
    <w:p w:rsidR="00C708BF" w:rsidRPr="00C708BF" w:rsidRDefault="00C708BF" w:rsidP="00C708BF">
      <w:pPr>
        <w:pStyle w:val="ConsPlusNormal"/>
        <w:numPr>
          <w:ilvl w:val="0"/>
          <w:numId w:val="8"/>
        </w:numPr>
        <w:adjustRightInd/>
        <w:ind w:left="0"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Проект решения о районном бюджете вносится в Собрание администрацией</w:t>
      </w:r>
      <w:r w:rsidRPr="00C708BF">
        <w:rPr>
          <w:sz w:val="24"/>
          <w:szCs w:val="24"/>
        </w:rPr>
        <w:t xml:space="preserve"> </w:t>
      </w:r>
      <w:r w:rsidRPr="00C708BF">
        <w:rPr>
          <w:rFonts w:ascii="Times New Roman" w:hAnsi="Times New Roman" w:cs="Times New Roman"/>
          <w:sz w:val="24"/>
          <w:szCs w:val="24"/>
        </w:rPr>
        <w:t>Воскресенского муниципального района. Одновременно администрация района направляет проект решения о районном бюджете для заключения в контрольно-счетную комиссию Воскресенского муниципального района.</w:t>
      </w:r>
    </w:p>
    <w:p w:rsidR="00C708BF" w:rsidRPr="00C708BF" w:rsidRDefault="00C708BF" w:rsidP="00C708BF">
      <w:pPr>
        <w:pStyle w:val="ConsPlusNormal"/>
        <w:numPr>
          <w:ilvl w:val="0"/>
          <w:numId w:val="8"/>
        </w:numPr>
        <w:adjustRightInd/>
        <w:ind w:left="0"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Проект решения о районном бюджете вносится на рассмотрение в Собрание не позднее 15 ноября текущего года.</w:t>
      </w:r>
    </w:p>
    <w:p w:rsidR="00C708BF" w:rsidRPr="00C708BF" w:rsidRDefault="00C708BF" w:rsidP="00C708BF">
      <w:pPr>
        <w:pStyle w:val="ConsPlusNormal"/>
        <w:numPr>
          <w:ilvl w:val="0"/>
          <w:numId w:val="8"/>
        </w:numPr>
        <w:adjustRightInd/>
        <w:ind w:left="0"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 xml:space="preserve">В течение суток со дня внесения указанного проекта в Собрание, председатель Собрания направляет его в комиссию по бюджетно-финансовой политике, налогам и использованию собственности района, для подготовки заключения о соответствии представленных документов и материалов требованиям статьи 11 настоящего Положения. </w:t>
      </w:r>
    </w:p>
    <w:p w:rsidR="00C708BF" w:rsidRPr="00C708BF" w:rsidRDefault="00C708BF" w:rsidP="00C708BF">
      <w:pPr>
        <w:pStyle w:val="ConsPlusNormal"/>
        <w:numPr>
          <w:ilvl w:val="0"/>
          <w:numId w:val="8"/>
        </w:numPr>
        <w:adjustRightInd/>
        <w:ind w:left="0"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 xml:space="preserve">Комиссия Собрания по бюджетно-финансовой политике, налогам и использованию собственности района в течение трех дней со дня получения проекта решения о районном </w:t>
      </w:r>
      <w:r w:rsidRPr="00C708BF">
        <w:rPr>
          <w:rFonts w:ascii="Times New Roman" w:hAnsi="Times New Roman" w:cs="Times New Roman"/>
          <w:sz w:val="24"/>
          <w:szCs w:val="24"/>
        </w:rPr>
        <w:lastRenderedPageBreak/>
        <w:t>бюджете дает заключения о его соответствии требованиям статьи 11 настоящего Положения и возможности его принятия Собранием к рассмотрению.</w:t>
      </w:r>
    </w:p>
    <w:p w:rsidR="00C708BF" w:rsidRPr="00C708BF" w:rsidRDefault="00C708BF" w:rsidP="00C708BF">
      <w:pPr>
        <w:pStyle w:val="ConsPlusNormal"/>
        <w:numPr>
          <w:ilvl w:val="0"/>
          <w:numId w:val="8"/>
        </w:numPr>
        <w:adjustRightInd/>
        <w:ind w:left="0"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При отрицательном заключении комиссии по бюджетно-финансовой политике, налогам и использованию собственности района, председатель Собрания возвращает указанный проект решения администрации района на доработку.  Доработанный проект решения со всеми необходимыми документами и материалами должен быть повторно внесен в Собрание администрацией района в десятидневный срок.</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16. Согласительная комиссия</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Для рассмотрения поступающих на проект решения о районном бюджете поправок, замечаний и предложений создается согласительная комиссия с участием депутатов районного Собрания и представителей от администрации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Персональный состав согласительной комиссии от администрации района определяется Главой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Согласительная комиссия самостоятельно определяет порядок своей работы по проекту решения.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Разногласия, возникающие между исполнительно-распорядительными органами Воскресенского муниципального района по проекту решения о бюджете подлежат разрешению администрацией Воскресенского муниципального района и к рассмотрению согласительной комиссией не принимаются.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Решения согласительной комиссии принимаются раздельным голосованием депутатов Собрания и представителей от администрации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17. Рассмотрение проекта решения о районном бюджете согласительной комиссией и комиссией Собрания по бюджетно-финансовой политике, налогам и использованию собственности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numPr>
          <w:ilvl w:val="0"/>
          <w:numId w:val="9"/>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Согласительная комиссия в пятнадцатидневный срок рассматривает проект решения о районном бюджете, дорабатывает его и направляет в комиссию Собрания</w:t>
      </w:r>
      <w:r w:rsidRPr="00C708BF">
        <w:rPr>
          <w:sz w:val="24"/>
          <w:szCs w:val="24"/>
        </w:rPr>
        <w:t xml:space="preserve"> </w:t>
      </w:r>
      <w:r w:rsidRPr="00C708BF">
        <w:rPr>
          <w:rFonts w:ascii="Times New Roman" w:hAnsi="Times New Roman" w:cs="Times New Roman"/>
          <w:sz w:val="24"/>
          <w:szCs w:val="24"/>
        </w:rPr>
        <w:t>по бюджетно-финансовой политике, налогам и использованию собственности района;</w:t>
      </w:r>
    </w:p>
    <w:p w:rsidR="00C708BF" w:rsidRPr="00C708BF" w:rsidRDefault="00C708BF" w:rsidP="00C708BF">
      <w:pPr>
        <w:pStyle w:val="ConsPlusNormal"/>
        <w:numPr>
          <w:ilvl w:val="0"/>
          <w:numId w:val="9"/>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Комиссия Собрания по бюджетно-финансовой политике, налогам и использованию собственности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готовит заключение по указанному проекту с учетом представленных поправок;</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составляет сводные таблицы поправок по разделам проекта решения о районном бюджете;</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Пункты проекта решения Собрания о районном бюджете, по которым согласительная комиссия не выработала согласованного решения, вносятся на рассмотрение районного Собрания.</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Статья 18. Рассмотрение проекта решения о районном бюджете </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Проект о районном бюджете рассматривается Собранием Воскресенского муниципального района и утверждается до начала очередного финансового года.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В случае отклонения проекта решения о районном бюджете Глава Воскресенского муниципального района повторно представляет его на утверждение районного Собрания не позднее пятнадцати дней с момента его отклонения.</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Статья 19. Возвращение проекта решения о районном бюджете администрации Воскресенского муниципального в случае его отклонения</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numPr>
          <w:ilvl w:val="0"/>
          <w:numId w:val="10"/>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В случае отклонения проекта решения о районном бюджете Собрание в трехдневный срок возвращает его администрации на доработку.</w:t>
      </w:r>
    </w:p>
    <w:p w:rsidR="00C708BF" w:rsidRPr="00C708BF" w:rsidRDefault="00C708BF" w:rsidP="00C708BF">
      <w:pPr>
        <w:pStyle w:val="ConsPlusNormal"/>
        <w:numPr>
          <w:ilvl w:val="0"/>
          <w:numId w:val="10"/>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Доработанный проект решения о районном бюджете повторно вносится администрацией Воскресенского муниципального района на рассмотрение в Собрание в трехдневный срок с момента его получения, после отклонения Собранием.</w:t>
      </w:r>
    </w:p>
    <w:p w:rsidR="00C708BF" w:rsidRPr="00C708BF" w:rsidRDefault="00C708BF" w:rsidP="00C708BF">
      <w:pPr>
        <w:pStyle w:val="ConsPlusNormal"/>
        <w:numPr>
          <w:ilvl w:val="0"/>
          <w:numId w:val="10"/>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Решение о районном бюджете должно содержать норму, предусматривающую вступление его в силу с 1 января очередного финансового года.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center"/>
        <w:rPr>
          <w:rFonts w:ascii="Times New Roman" w:hAnsi="Times New Roman" w:cs="Times New Roman"/>
          <w:b/>
          <w:sz w:val="24"/>
          <w:szCs w:val="24"/>
        </w:rPr>
      </w:pPr>
      <w:r w:rsidRPr="00C708BF">
        <w:rPr>
          <w:rFonts w:ascii="Times New Roman" w:hAnsi="Times New Roman" w:cs="Times New Roman"/>
          <w:b/>
          <w:sz w:val="24"/>
          <w:szCs w:val="24"/>
        </w:rPr>
        <w:t>Глава 4. ВНЕСЕНИЕ ИЗМЕНЕНИЙ В РЕШЕНИЕ СОБРАНИЯ О БЮДЖЕТЕ ВОСКРЕСЕНСКОГО МУНИЦИПАЛЬНОГО РАЙОНА</w:t>
      </w:r>
    </w:p>
    <w:p w:rsidR="00C708BF" w:rsidRPr="00C708BF" w:rsidRDefault="00C708BF" w:rsidP="00C708BF">
      <w:pPr>
        <w:pStyle w:val="ConsPlusNormal"/>
        <w:ind w:firstLine="426"/>
        <w:jc w:val="center"/>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Статья 20. Внесение изменений в решение о бюджете Воскресенского муниципального района.</w:t>
      </w:r>
    </w:p>
    <w:p w:rsidR="00C708BF" w:rsidRPr="00C708BF" w:rsidRDefault="00C708BF" w:rsidP="00C708BF">
      <w:pPr>
        <w:pStyle w:val="ConsPlusNormal"/>
        <w:numPr>
          <w:ilvl w:val="0"/>
          <w:numId w:val="11"/>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Проекты решений о внесении изменений в решение Собрания о бюджете Воскресенского муниципального района на текущий финансовый год по всем вопросам, являющимся предметом правового регулирования указанного решения Собрания, представляются администрацией Воскресенского муниципального района.</w:t>
      </w:r>
    </w:p>
    <w:p w:rsidR="00C708BF" w:rsidRPr="00C708BF" w:rsidRDefault="00C708BF" w:rsidP="00C708BF">
      <w:pPr>
        <w:pStyle w:val="ConsPlusNormal"/>
        <w:numPr>
          <w:ilvl w:val="0"/>
          <w:numId w:val="11"/>
        </w:numPr>
        <w:adjustRightInd/>
        <w:ind w:left="0" w:firstLine="426"/>
        <w:jc w:val="both"/>
        <w:rPr>
          <w:rFonts w:ascii="Times New Roman" w:hAnsi="Times New Roman" w:cs="Times New Roman"/>
          <w:sz w:val="24"/>
          <w:szCs w:val="24"/>
        </w:rPr>
      </w:pPr>
      <w:r w:rsidRPr="00C708BF">
        <w:rPr>
          <w:rFonts w:ascii="Times New Roman" w:hAnsi="Times New Roman" w:cs="Times New Roman"/>
          <w:sz w:val="24"/>
          <w:szCs w:val="24"/>
        </w:rPr>
        <w:t>Указанные проекты решений рассматриваются на ближайшем заседании Собрания.</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center"/>
        <w:rPr>
          <w:rFonts w:ascii="Times New Roman" w:hAnsi="Times New Roman" w:cs="Times New Roman"/>
          <w:b/>
          <w:sz w:val="24"/>
          <w:szCs w:val="24"/>
        </w:rPr>
      </w:pPr>
      <w:r w:rsidRPr="00C708BF">
        <w:rPr>
          <w:rFonts w:ascii="Times New Roman" w:hAnsi="Times New Roman" w:cs="Times New Roman"/>
          <w:b/>
          <w:sz w:val="24"/>
          <w:szCs w:val="24"/>
        </w:rPr>
        <w:t>Глава 5. СОСТАВЛЕНИЕ, ПРЕДСТАВЛЕНИЕ, ВНЕШНЯЯ ПРОВЕРКА, РАССМОТРЕНИЕ И УТВЕРЖДЕНИЕ БЮДЖЕТНОЙ ОТЧЕТНОСТИ</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21. Составление и представление бюджетной отчетности</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Составление бюджетной отчетности осуществляется в порядке и сроки, установленные финансовым органом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Бюджетная отчетность об исполнении районного бюджета составляется финансовым органом района на основании сводной бюджетной отчетности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(далее - главные администраторы бюджетных средств) и представляется администрации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Бюджетная отчетность об исполнении районного бюджета является годовой. Отчет об исполнении районного бюджета является ежеквартальным.</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Отчеты об исполнении районного бюджета за первый квартал, полугодие и девять месяцев текущего финансового года составляются финансовым органом района, утверждаются администрацией муниципального района и направляются в Собрание и контрольный орган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5. Ежеквартальные сведения о ходе исполнения районного бюджета, численности муниципальных служащих района и работников муниципальных учреждений, фактических затратах на их денежное содержание подлежат официальному обнародованию.</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22. Формирование отчетности об исполнении консолидированного бюджета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Муниципальные образования Воскресенского муниципального района представляют бюджетную отчетность об исполнении бюджетов поселений в финансовый орган района в установленные им сроки.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lastRenderedPageBreak/>
        <w:t>2. Финансовый орган района представляет бюджетную отчетность об исполнении консолидированного бюджета Воскресенского муниципального района в Министерство финансов Саратовской области.</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23. Внешняя проверка годового отчета об исполнении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Годовой отчет об исполнении районного бюджета до его рассмотрения Собранием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2. Внешняя проверка годового отчета об исполнении районного бюджета осуществляется контрольным органом Воскресенского муниципального района в порядке, установленном настоящей статьей, с соблюдением требований Бюджетного </w:t>
      </w:r>
      <w:hyperlink r:id="rId25" w:history="1">
        <w:r w:rsidRPr="00C708BF">
          <w:rPr>
            <w:rFonts w:ascii="Times New Roman" w:hAnsi="Times New Roman" w:cs="Times New Roman"/>
            <w:sz w:val="24"/>
            <w:szCs w:val="24"/>
          </w:rPr>
          <w:t>кодекса</w:t>
        </w:r>
      </w:hyperlink>
      <w:r w:rsidRPr="00C708BF">
        <w:rPr>
          <w:rFonts w:ascii="Times New Roman" w:hAnsi="Times New Roman" w:cs="Times New Roman"/>
          <w:sz w:val="24"/>
          <w:szCs w:val="24"/>
        </w:rPr>
        <w:t xml:space="preserve">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Администрация Воскресенского муниципального района представляет в контрольный орган Воскресенского муниципального района годовой отчет об исполнении районного бюджета для подготовки заключения на него не позднее 1 апреля  текущего года. Подготовка заключения на годовой отчет об исполнении районного бюджета проводится в срок не превышающий 1 месяца.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Главные администраторы бюджетных средств представляют годовую бюджетную отчетность в контрольный орган Воскресенского муниципального района не позднее 1 апреля  текущего года.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Контрольный орган Воскресенского муниципального района готовит заключение на годовой отчет об исполнении районного бюджета на основании данных внешней проверки годовой бюджетной отчетности главных администраторов бюджетных средств.</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5. Заключение на годовой отчет об исполнении районного бюджета не позднее 1-го мая текущего года представляется контрольным органом Воскресенского муниципального района в Собрание Воскресенского муниципального района, администрацию Воскресенского муниципального района, финансовое управление администрации Воскресенского муниципального района. </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24. Заключение контрольного органа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Заключение</w:t>
      </w:r>
      <w:r w:rsidRPr="00C708BF">
        <w:rPr>
          <w:sz w:val="24"/>
          <w:szCs w:val="24"/>
        </w:rPr>
        <w:t xml:space="preserve"> </w:t>
      </w:r>
      <w:r w:rsidRPr="00C708BF">
        <w:rPr>
          <w:rFonts w:ascii="Times New Roman" w:hAnsi="Times New Roman" w:cs="Times New Roman"/>
          <w:sz w:val="24"/>
          <w:szCs w:val="24"/>
        </w:rPr>
        <w:t>контрольного органа Воскресенского муниципального района на годовой отчет об исполнении районного бюджета включает:</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анализ результатов проверок отчетности главных администраторов средств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выявленные нарушения и недостатки по исполнению статей решения Собрания о районном бюджете;</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иные данные, определенные решениями Собрания.</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25. Представление, рассмотрение и утверждение годового отчета об исполнении районного бюджета Собранием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Годовой отчет об исполнении районного бюджета утверждается решением Собрания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Годовой отчет об исполнении районного бюджета представляется администрацией Воскресенского муниципального района в Собрание не позднее 1-го мая  текущего года.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3. Одновременно с годовым отчетом об исполнении районного бюджета представляются: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проект решения Собрания района об исполнении районного бюджета за отчетный финансовый год;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баланс исполнения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lastRenderedPageBreak/>
        <w:t>отчет о финансовых результатах деятельности;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отчет о движении денежных средств;</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пояснительная записка;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отчет об использовании ассигнований районного резервного фонда;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отчет о предоставлении и погашении бюджетных кредитов (ссуд), балансовый учет которых осуществляется финансовым органом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отчет о состоянии муниципального долга района на начало и конец отчетного финансового года;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отчет об исполнении приложений к решению Собрания о районном бюджете за отчетный финансовый год;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отчет об исполнении  бюджета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информация об использовании бюджетных ассигнований районного дорожного фонда за отчетный финансовый год;</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иная отчетность , предусмотренная бюджетным законодательством РФ.</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4. Годовой отчет об исполнении районного бюджета должен быть утвержден Собранием не позднее чем через 30 дней со дня его представления.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5. При рассмотрении годового отчета об исполнении районного бюджета Собрание заслушивает доклад руководителя финансового органа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6. По результатам рассмотрения годового отчета об исполнении районного бюджета Собрание принимает решение об утверждении либо отклонении решения об исполнении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7. В случае отклонения Собранием решения об исполнении районного бюджета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26. Публичное обсуждение проекта решения Собрания Воскресенского муниципального района об исполнении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widowControl w:val="0"/>
        <w:autoSpaceDE w:val="0"/>
        <w:autoSpaceDN w:val="0"/>
        <w:ind w:firstLine="426"/>
        <w:jc w:val="both"/>
      </w:pPr>
      <w:r w:rsidRPr="00C708BF">
        <w:t>1. По годовому отчету об исполнении районного бюджета проводятся публичные слушания.</w:t>
      </w:r>
    </w:p>
    <w:p w:rsidR="00C708BF" w:rsidRPr="00C708BF" w:rsidRDefault="00C708BF" w:rsidP="00C708BF">
      <w:pPr>
        <w:widowControl w:val="0"/>
        <w:autoSpaceDE w:val="0"/>
        <w:autoSpaceDN w:val="0"/>
        <w:ind w:firstLine="426"/>
        <w:jc w:val="both"/>
      </w:pPr>
      <w:r w:rsidRPr="00C708BF">
        <w:t xml:space="preserve">2. Проведение публичных слушаний по годовому отчету об исполнении районного бюджета осуществляется в порядке, установленном для проведения публичных слушаний по проекту районного бюджета в соответствии со </w:t>
      </w:r>
      <w:hyperlink w:anchor="P464" w:history="1">
        <w:r w:rsidRPr="00C708BF">
          <w:t>статьей 14</w:t>
        </w:r>
      </w:hyperlink>
      <w:r w:rsidRPr="00C708BF">
        <w:t xml:space="preserve"> настоящего Положения.</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27. Решение Собрания Воскресенского муниципального района об исполнении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1 Решением Собрания Воскресенского муниципального района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2. Отдельными приложениями к решению Собрания Воскресенского муниципального района об исполнении районного бюджета за отчетный финансовый год утверждаются показатели:</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доходов районного бюджета по кодам классификации доходов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расходов районного бюджета по ведомственной структуре расходов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расходов районного бюджета по разделам и подразделам классификации расходов бюджета;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источников финансирования дефицита районного бюджета по кодам классификации источников финансирования дефицита районного бюджета;</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Title"/>
        <w:ind w:firstLine="426"/>
        <w:jc w:val="center"/>
        <w:outlineLvl w:val="0"/>
        <w:rPr>
          <w:rFonts w:ascii="Times New Roman" w:hAnsi="Times New Roman" w:cs="Times New Roman"/>
          <w:sz w:val="24"/>
          <w:szCs w:val="24"/>
        </w:rPr>
      </w:pPr>
      <w:r w:rsidRPr="00C708BF">
        <w:rPr>
          <w:rFonts w:ascii="Times New Roman" w:hAnsi="Times New Roman" w:cs="Times New Roman"/>
          <w:sz w:val="24"/>
          <w:szCs w:val="24"/>
        </w:rPr>
        <w:t>Глава 6. ФИНАНСОВЫЙ КОНТРОЛЬ ЗА ИСПОЛНЕНИЕМ</w:t>
      </w:r>
    </w:p>
    <w:p w:rsidR="00C708BF" w:rsidRPr="00C708BF" w:rsidRDefault="00C708BF" w:rsidP="00C708BF">
      <w:pPr>
        <w:pStyle w:val="ConsPlusTitle"/>
        <w:ind w:firstLine="426"/>
        <w:jc w:val="center"/>
        <w:rPr>
          <w:rFonts w:ascii="Times New Roman" w:hAnsi="Times New Roman" w:cs="Times New Roman"/>
          <w:sz w:val="24"/>
          <w:szCs w:val="24"/>
        </w:rPr>
      </w:pPr>
      <w:r w:rsidRPr="00C708BF">
        <w:rPr>
          <w:rFonts w:ascii="Times New Roman" w:hAnsi="Times New Roman" w:cs="Times New Roman"/>
          <w:sz w:val="24"/>
          <w:szCs w:val="24"/>
        </w:rPr>
        <w:lastRenderedPageBreak/>
        <w:t xml:space="preserve">РАЙОННОГО БЮДЖЕТА </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 xml:space="preserve">Статья 28. Органы финансового контроля Воскресенского муниципального района </w:t>
      </w:r>
    </w:p>
    <w:p w:rsidR="00C708BF" w:rsidRPr="00C708BF" w:rsidRDefault="00C708BF" w:rsidP="00C708BF">
      <w:pPr>
        <w:pStyle w:val="ConsPlusNormal"/>
        <w:ind w:firstLine="426"/>
        <w:jc w:val="both"/>
        <w:outlineLvl w:val="1"/>
        <w:rPr>
          <w:rFonts w:ascii="Times New Roman" w:hAnsi="Times New Roman" w:cs="Times New Roman"/>
          <w:sz w:val="24"/>
          <w:szCs w:val="24"/>
        </w:rPr>
      </w:pP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Органами финансового контроля Воскресенского муниципального района </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являются:</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Контрольный орган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финансовое управление администрации Воскресенского муниципального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орган внутреннего финансового контроля района;</w:t>
      </w:r>
    </w:p>
    <w:p w:rsidR="00C708BF" w:rsidRPr="00C708BF" w:rsidRDefault="00C708BF" w:rsidP="00C708BF">
      <w:pPr>
        <w:pStyle w:val="ConsPlusNormal"/>
        <w:ind w:firstLine="426"/>
        <w:jc w:val="both"/>
        <w:rPr>
          <w:rFonts w:ascii="Times New Roman" w:hAnsi="Times New Roman" w:cs="Times New Roman"/>
          <w:sz w:val="24"/>
          <w:szCs w:val="24"/>
        </w:rPr>
      </w:pPr>
      <w:r w:rsidRPr="00C708BF">
        <w:rPr>
          <w:rFonts w:ascii="Times New Roman" w:hAnsi="Times New Roman" w:cs="Times New Roman"/>
          <w:sz w:val="24"/>
          <w:szCs w:val="24"/>
        </w:rPr>
        <w:t xml:space="preserve">- иные органы в соответствии с Бюджетным </w:t>
      </w:r>
      <w:hyperlink r:id="rId26" w:history="1">
        <w:r w:rsidRPr="00C708BF">
          <w:rPr>
            <w:rFonts w:ascii="Times New Roman" w:hAnsi="Times New Roman" w:cs="Times New Roman"/>
            <w:sz w:val="24"/>
            <w:szCs w:val="24"/>
          </w:rPr>
          <w:t>кодексом</w:t>
        </w:r>
      </w:hyperlink>
      <w:r w:rsidRPr="00C708BF">
        <w:rPr>
          <w:rFonts w:ascii="Times New Roman" w:hAnsi="Times New Roman" w:cs="Times New Roman"/>
          <w:sz w:val="24"/>
          <w:szCs w:val="24"/>
        </w:rPr>
        <w:t xml:space="preserve"> Российской Федерации.</w:t>
      </w:r>
    </w:p>
    <w:p w:rsidR="00C708BF" w:rsidRPr="00C708BF" w:rsidRDefault="00C708BF" w:rsidP="00C708BF">
      <w:pPr>
        <w:pStyle w:val="ConsPlusNormal"/>
        <w:ind w:firstLine="426"/>
        <w:jc w:val="both"/>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Статья 29. Взаимодействие органов финансового контроля района при планировании и координации контрольной работы</w:t>
      </w:r>
    </w:p>
    <w:p w:rsidR="00C708BF" w:rsidRPr="00C708BF" w:rsidRDefault="00C708BF" w:rsidP="00C708BF">
      <w:pPr>
        <w:pStyle w:val="ConsPlusNormal"/>
        <w:ind w:firstLine="426"/>
        <w:jc w:val="both"/>
        <w:outlineLvl w:val="1"/>
        <w:rPr>
          <w:rFonts w:ascii="Times New Roman" w:hAnsi="Times New Roman" w:cs="Times New Roman"/>
          <w:sz w:val="24"/>
          <w:szCs w:val="24"/>
        </w:rPr>
      </w:pPr>
    </w:p>
    <w:p w:rsidR="00C708BF" w:rsidRPr="00C708BF" w:rsidRDefault="00C708BF" w:rsidP="00C708BF">
      <w:pPr>
        <w:pStyle w:val="ConsPlusNormal"/>
        <w:ind w:firstLine="426"/>
        <w:jc w:val="both"/>
        <w:outlineLvl w:val="1"/>
        <w:rPr>
          <w:rFonts w:ascii="Times New Roman" w:hAnsi="Times New Roman" w:cs="Times New Roman"/>
          <w:sz w:val="24"/>
          <w:szCs w:val="24"/>
        </w:rPr>
      </w:pPr>
      <w:r w:rsidRPr="00C708BF">
        <w:rPr>
          <w:rFonts w:ascii="Times New Roman" w:hAnsi="Times New Roman" w:cs="Times New Roman"/>
          <w:sz w:val="24"/>
          <w:szCs w:val="24"/>
        </w:rPr>
        <w:t>Орган внутреннего муниципального финансового контроля района и контрольный орган района представляют друг другу проекты календарных планов проверок для координации контрольной работы на соответствующий финансовый год.</w:t>
      </w:r>
    </w:p>
    <w:p w:rsidR="00C708BF" w:rsidRDefault="00C708BF">
      <w:pPr>
        <w:pStyle w:val="ConsPlusNormal"/>
        <w:widowControl/>
        <w:ind w:firstLine="540"/>
        <w:jc w:val="both"/>
        <w:rPr>
          <w:rFonts w:ascii="Times New Roman" w:hAnsi="Times New Roman" w:cs="Times New Roman"/>
          <w:sz w:val="28"/>
          <w:szCs w:val="28"/>
        </w:rPr>
      </w:pPr>
    </w:p>
    <w:p w:rsidR="00C708BF" w:rsidRDefault="0023769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br w:type="page"/>
      </w:r>
    </w:p>
    <w:sectPr w:rsidR="00C708BF" w:rsidSect="005269D6">
      <w:headerReference w:type="even" r:id="rId27"/>
      <w:headerReference w:type="default" r:id="rId28"/>
      <w:footerReference w:type="even" r:id="rId29"/>
      <w:footerReference w:type="default" r:id="rId30"/>
      <w:headerReference w:type="first" r:id="rId31"/>
      <w:footerReference w:type="first" r:id="rId32"/>
      <w:pgSz w:w="11906" w:h="16838" w:code="9"/>
      <w:pgMar w:top="851" w:right="1134" w:bottom="851"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F2" w:rsidRDefault="002166F2">
      <w:r>
        <w:separator/>
      </w:r>
    </w:p>
  </w:endnote>
  <w:endnote w:type="continuationSeparator" w:id="0">
    <w:p w:rsidR="002166F2" w:rsidRDefault="0021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8A" w:rsidRDefault="00F9348A" w:rsidP="00410F1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9348A" w:rsidRDefault="00F9348A" w:rsidP="00F9348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8A" w:rsidRDefault="00F9348A" w:rsidP="00410F1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E74E7">
      <w:rPr>
        <w:rStyle w:val="ac"/>
        <w:noProof/>
      </w:rPr>
      <w:t>1</w:t>
    </w:r>
    <w:r>
      <w:rPr>
        <w:rStyle w:val="ac"/>
      </w:rPr>
      <w:fldChar w:fldCharType="end"/>
    </w:r>
  </w:p>
  <w:p w:rsidR="00F9348A" w:rsidRDefault="00F9348A" w:rsidP="00F9348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9A" w:rsidRDefault="002376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F2" w:rsidRDefault="002166F2">
      <w:r>
        <w:separator/>
      </w:r>
    </w:p>
  </w:footnote>
  <w:footnote w:type="continuationSeparator" w:id="0">
    <w:p w:rsidR="002166F2" w:rsidRDefault="0021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9A" w:rsidRDefault="002376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9A" w:rsidRDefault="002376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9A" w:rsidRDefault="002376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1A8F"/>
    <w:multiLevelType w:val="hybridMultilevel"/>
    <w:tmpl w:val="E13E925E"/>
    <w:lvl w:ilvl="0" w:tplc="8CB2F9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BBD6230"/>
    <w:multiLevelType w:val="multilevel"/>
    <w:tmpl w:val="4ACCD6F6"/>
    <w:lvl w:ilvl="0">
      <w:start w:val="1"/>
      <w:numFmt w:val="decimal"/>
      <w:lvlText w:val="%1."/>
      <w:lvlJc w:val="left"/>
      <w:pPr>
        <w:ind w:left="465" w:hanging="465"/>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2" w15:restartNumberingAfterBreak="0">
    <w:nsid w:val="2893538D"/>
    <w:multiLevelType w:val="hybridMultilevel"/>
    <w:tmpl w:val="3E8CDFBC"/>
    <w:lvl w:ilvl="0" w:tplc="468CE2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29F02534"/>
    <w:multiLevelType w:val="hybridMultilevel"/>
    <w:tmpl w:val="872E508C"/>
    <w:lvl w:ilvl="0" w:tplc="592203F8">
      <w:start w:val="1"/>
      <w:numFmt w:val="decimal"/>
      <w:lvlText w:val="%1."/>
      <w:lvlJc w:val="left"/>
      <w:pPr>
        <w:ind w:left="930" w:hanging="3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3C745B93"/>
    <w:multiLevelType w:val="hybridMultilevel"/>
    <w:tmpl w:val="E4A6749A"/>
    <w:lvl w:ilvl="0" w:tplc="7100A6C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435C6973"/>
    <w:multiLevelType w:val="hybridMultilevel"/>
    <w:tmpl w:val="48B6F6B0"/>
    <w:lvl w:ilvl="0" w:tplc="6142A304">
      <w:start w:val="16"/>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ED300BE"/>
    <w:multiLevelType w:val="hybridMultilevel"/>
    <w:tmpl w:val="02A24E40"/>
    <w:lvl w:ilvl="0" w:tplc="8F5642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5FA100EB"/>
    <w:multiLevelType w:val="hybridMultilevel"/>
    <w:tmpl w:val="89DA06DC"/>
    <w:lvl w:ilvl="0" w:tplc="2D0EE17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66C13E11"/>
    <w:multiLevelType w:val="hybridMultilevel"/>
    <w:tmpl w:val="6BC6231E"/>
    <w:lvl w:ilvl="0" w:tplc="D994AF7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68014624"/>
    <w:multiLevelType w:val="hybridMultilevel"/>
    <w:tmpl w:val="2F9A9412"/>
    <w:lvl w:ilvl="0" w:tplc="C99E438E">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0" w15:restartNumberingAfterBreak="0">
    <w:nsid w:val="6C676776"/>
    <w:multiLevelType w:val="hybridMultilevel"/>
    <w:tmpl w:val="D1265A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7"/>
  </w:num>
  <w:num w:numId="4">
    <w:abstractNumId w:val="1"/>
  </w:num>
  <w:num w:numId="5">
    <w:abstractNumId w:val="0"/>
  </w:num>
  <w:num w:numId="6">
    <w:abstractNumId w:val="2"/>
  </w:num>
  <w:num w:numId="7">
    <w:abstractNumId w:val="8"/>
  </w:num>
  <w:num w:numId="8">
    <w:abstractNumId w:val="10"/>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8E"/>
    <w:rsid w:val="0005429B"/>
    <w:rsid w:val="00066D6B"/>
    <w:rsid w:val="000B754C"/>
    <w:rsid w:val="00105C10"/>
    <w:rsid w:val="00121F8B"/>
    <w:rsid w:val="001702E1"/>
    <w:rsid w:val="00192592"/>
    <w:rsid w:val="002166F2"/>
    <w:rsid w:val="0023769A"/>
    <w:rsid w:val="00284989"/>
    <w:rsid w:val="002908A2"/>
    <w:rsid w:val="00293D4F"/>
    <w:rsid w:val="002A2A36"/>
    <w:rsid w:val="003050BD"/>
    <w:rsid w:val="0034657D"/>
    <w:rsid w:val="003B372C"/>
    <w:rsid w:val="00410F1E"/>
    <w:rsid w:val="0049028E"/>
    <w:rsid w:val="004A05BA"/>
    <w:rsid w:val="004E2203"/>
    <w:rsid w:val="005013BD"/>
    <w:rsid w:val="00516574"/>
    <w:rsid w:val="005269D6"/>
    <w:rsid w:val="005322B1"/>
    <w:rsid w:val="005A65AB"/>
    <w:rsid w:val="005D6B92"/>
    <w:rsid w:val="005E74E7"/>
    <w:rsid w:val="00670587"/>
    <w:rsid w:val="006C4564"/>
    <w:rsid w:val="00727AE0"/>
    <w:rsid w:val="007A61CD"/>
    <w:rsid w:val="008612F1"/>
    <w:rsid w:val="008678BE"/>
    <w:rsid w:val="00893B96"/>
    <w:rsid w:val="008B20AF"/>
    <w:rsid w:val="008E521B"/>
    <w:rsid w:val="009806CD"/>
    <w:rsid w:val="009900D5"/>
    <w:rsid w:val="00A25B19"/>
    <w:rsid w:val="00A302BA"/>
    <w:rsid w:val="00A51F59"/>
    <w:rsid w:val="00B40B11"/>
    <w:rsid w:val="00B9556F"/>
    <w:rsid w:val="00BB3AAD"/>
    <w:rsid w:val="00BC2F3E"/>
    <w:rsid w:val="00C31C5B"/>
    <w:rsid w:val="00C64BCD"/>
    <w:rsid w:val="00C708BF"/>
    <w:rsid w:val="00C96A33"/>
    <w:rsid w:val="00CB0B22"/>
    <w:rsid w:val="00D0297B"/>
    <w:rsid w:val="00D05DB4"/>
    <w:rsid w:val="00D07F15"/>
    <w:rsid w:val="00D32886"/>
    <w:rsid w:val="00D615B1"/>
    <w:rsid w:val="00D90DD4"/>
    <w:rsid w:val="00D97440"/>
    <w:rsid w:val="00E648CE"/>
    <w:rsid w:val="00E96497"/>
    <w:rsid w:val="00E96966"/>
    <w:rsid w:val="00ED0535"/>
    <w:rsid w:val="00F022F1"/>
    <w:rsid w:val="00F34BC4"/>
    <w:rsid w:val="00F44BAA"/>
    <w:rsid w:val="00F742F1"/>
    <w:rsid w:val="00F9348A"/>
    <w:rsid w:val="00FB5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73EC70-7D1A-47A0-9FCA-BB5A451C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verflowPunct w:val="0"/>
      <w:autoSpaceDE w:val="0"/>
      <w:autoSpaceDN w:val="0"/>
      <w:adjustRightInd w:val="0"/>
      <w:textAlignment w:val="baseline"/>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hAnsi="Calibri Light" w:cs="Times New Roman"/>
      <w:b/>
      <w:bCs/>
      <w:kern w:val="32"/>
      <w:sz w:val="32"/>
      <w:szCs w:val="32"/>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pPr>
      <w:tabs>
        <w:tab w:val="center" w:pos="4536"/>
        <w:tab w:val="right" w:pos="9072"/>
      </w:tabs>
      <w:overflowPunct w:val="0"/>
      <w:autoSpaceDE w:val="0"/>
      <w:autoSpaceDN w:val="0"/>
      <w:adjustRightInd w:val="0"/>
      <w:textAlignment w:val="baseline"/>
    </w:pPr>
    <w:rPr>
      <w:sz w:val="20"/>
      <w:szCs w:val="20"/>
    </w:r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Body Text"/>
    <w:basedOn w:val="a"/>
    <w:link w:val="a6"/>
    <w:uiPriority w:val="99"/>
    <w:pPr>
      <w:overflowPunct w:val="0"/>
      <w:autoSpaceDE w:val="0"/>
      <w:autoSpaceDN w:val="0"/>
      <w:adjustRightInd w:val="0"/>
      <w:textAlignment w:val="baseline"/>
    </w:pPr>
    <w:rPr>
      <w:b/>
      <w:bCs/>
    </w:rPr>
  </w:style>
  <w:style w:type="character" w:customStyle="1" w:styleId="a6">
    <w:name w:val="Основной текст Знак"/>
    <w:basedOn w:val="a0"/>
    <w:link w:val="a5"/>
    <w:uiPriority w:val="99"/>
    <w:semiHidden/>
    <w:locked/>
    <w:rPr>
      <w:rFonts w:cs="Times New Roman"/>
      <w:sz w:val="24"/>
      <w:szCs w:val="24"/>
    </w:rPr>
  </w:style>
  <w:style w:type="paragraph" w:styleId="2">
    <w:name w:val="Body Text 2"/>
    <w:basedOn w:val="a"/>
    <w:link w:val="20"/>
    <w:uiPriority w:val="99"/>
    <w:pPr>
      <w:overflowPunct w:val="0"/>
      <w:autoSpaceDE w:val="0"/>
      <w:autoSpaceDN w:val="0"/>
      <w:adjustRightInd w:val="0"/>
      <w:textAlignment w:val="baseline"/>
    </w:pPr>
    <w:rPr>
      <w:sz w:val="28"/>
      <w:szCs w:val="28"/>
    </w:rPr>
  </w:style>
  <w:style w:type="character" w:customStyle="1" w:styleId="20">
    <w:name w:val="Основной текст 2 Знак"/>
    <w:basedOn w:val="a0"/>
    <w:link w:val="2"/>
    <w:uiPriority w:val="99"/>
    <w:semiHidden/>
    <w:locked/>
    <w:rPr>
      <w:rFonts w:cs="Times New Roman"/>
      <w:sz w:val="24"/>
      <w:szCs w:val="24"/>
    </w:rPr>
  </w:style>
  <w:style w:type="paragraph" w:customStyle="1" w:styleId="xl40">
    <w:name w:val="xl40"/>
    <w:basedOn w:val="a"/>
    <w:uiPriority w:val="99"/>
    <w:pPr>
      <w:spacing w:before="100" w:beforeAutospacing="1" w:after="100" w:afterAutospacing="1"/>
      <w:jc w:val="center"/>
      <w:textAlignment w:val="top"/>
    </w:pPr>
    <w:rPr>
      <w:rFonts w:ascii="Times New Roman CYR" w:hAnsi="Times New Roman CYR" w:cs="Times New Roman CYR"/>
      <w:b/>
      <w:bCs/>
    </w:rPr>
  </w:style>
  <w:style w:type="paragraph" w:styleId="a7">
    <w:name w:val="Balloon Text"/>
    <w:basedOn w:val="a"/>
    <w:link w:val="a8"/>
    <w:uiPriority w:val="99"/>
    <w:semiHidden/>
    <w:rsid w:val="0005429B"/>
    <w:rPr>
      <w:rFonts w:ascii="Tahoma" w:hAnsi="Tahoma" w:cs="Tahoma"/>
      <w:sz w:val="16"/>
      <w:szCs w:val="16"/>
    </w:rPr>
  </w:style>
  <w:style w:type="character" w:customStyle="1" w:styleId="a8">
    <w:name w:val="Текст выноски Знак"/>
    <w:basedOn w:val="a0"/>
    <w:link w:val="a7"/>
    <w:uiPriority w:val="99"/>
    <w:semiHidden/>
    <w:locked/>
    <w:rPr>
      <w:rFonts w:ascii="Segoe UI" w:hAnsi="Segoe UI" w:cs="Segoe UI"/>
      <w:sz w:val="18"/>
      <w:szCs w:val="18"/>
    </w:rPr>
  </w:style>
  <w:style w:type="paragraph" w:customStyle="1" w:styleId="ConsPlusTitlePage">
    <w:name w:val="ConsPlusTitlePage"/>
    <w:uiPriority w:val="99"/>
    <w:rsid w:val="00C708BF"/>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uiPriority w:val="99"/>
    <w:rsid w:val="00C708BF"/>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uiPriority w:val="99"/>
    <w:rsid w:val="00C708BF"/>
    <w:pPr>
      <w:widowControl w:val="0"/>
      <w:autoSpaceDE w:val="0"/>
      <w:autoSpaceDN w:val="0"/>
      <w:spacing w:after="0" w:line="240" w:lineRule="auto"/>
    </w:pPr>
    <w:rPr>
      <w:rFonts w:ascii="Arial" w:hAnsi="Arial" w:cs="Arial"/>
      <w:sz w:val="20"/>
      <w:szCs w:val="20"/>
    </w:rPr>
  </w:style>
  <w:style w:type="paragraph" w:styleId="a9">
    <w:name w:val="List Paragraph"/>
    <w:basedOn w:val="a"/>
    <w:uiPriority w:val="99"/>
    <w:qFormat/>
    <w:rsid w:val="00C708BF"/>
    <w:pPr>
      <w:spacing w:after="160" w:line="259" w:lineRule="auto"/>
      <w:ind w:left="720"/>
      <w:contextualSpacing/>
    </w:pPr>
    <w:rPr>
      <w:rFonts w:ascii="Calibri" w:hAnsi="Calibri"/>
      <w:sz w:val="22"/>
      <w:szCs w:val="22"/>
      <w:lang w:eastAsia="en-US"/>
    </w:rPr>
  </w:style>
  <w:style w:type="character" w:customStyle="1" w:styleId="BalloonTextChar">
    <w:name w:val="Balloon Text Char"/>
    <w:basedOn w:val="a0"/>
    <w:uiPriority w:val="99"/>
    <w:semiHidden/>
    <w:locked/>
    <w:rsid w:val="00C708BF"/>
    <w:rPr>
      <w:rFonts w:ascii="Segoe UI" w:hAnsi="Segoe UI" w:cs="Segoe UI"/>
      <w:sz w:val="18"/>
      <w:szCs w:val="18"/>
      <w:lang w:val="ru-RU" w:eastAsia="en-US" w:bidi="ar-SA"/>
    </w:rPr>
  </w:style>
  <w:style w:type="paragraph" w:styleId="aa">
    <w:name w:val="footer"/>
    <w:basedOn w:val="a"/>
    <w:link w:val="ab"/>
    <w:uiPriority w:val="99"/>
    <w:locked/>
    <w:rsid w:val="00F9348A"/>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page number"/>
    <w:basedOn w:val="a0"/>
    <w:uiPriority w:val="99"/>
    <w:locked/>
    <w:rsid w:val="00F934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708E8E951D634F21D2ABDB656B803850F7DF6261437289CEF4DFF1D7DF27F2EBE6F63E4BDB57B0D7AN" TargetMode="External"/><Relationship Id="rId13" Type="http://schemas.openxmlformats.org/officeDocument/2006/relationships/hyperlink" Target="consultantplus://offline/ref=41D708E8E951D634F21D2ABDB656B803850F7DF6261437289CEF4DFF1D077DN" TargetMode="External"/><Relationship Id="rId18" Type="http://schemas.openxmlformats.org/officeDocument/2006/relationships/hyperlink" Target="consultantplus://offline/ref=41D708E8E951D634F21D2ABDB656B803850F7DF6261437289CEF4DFF1D077DN" TargetMode="External"/><Relationship Id="rId26" Type="http://schemas.openxmlformats.org/officeDocument/2006/relationships/hyperlink" Target="consultantplus://offline/ref=41D708E8E951D634F21D2ABDB656B803850F7DF6261437289CEF4DFF1D7DF27F2EBE6F63E4BFB97A0D7AN" TargetMode="External"/><Relationship Id="rId3" Type="http://schemas.openxmlformats.org/officeDocument/2006/relationships/settings" Target="settings.xml"/><Relationship Id="rId21" Type="http://schemas.openxmlformats.org/officeDocument/2006/relationships/hyperlink" Target="consultantplus://offline/ref=41D708E8E951D634F21D2ABDB656B803850F7DF6261437289CEF4DFF1D7DF27F2EBE6F63E4BDB5780D7DN"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41D708E8E951D634F21D2ABDB656B803850F7DF6261437289CEF4DFF1D077DN" TargetMode="External"/><Relationship Id="rId17" Type="http://schemas.openxmlformats.org/officeDocument/2006/relationships/hyperlink" Target="consultantplus://offline/ref=41D708E8E951D634F21D2ABDB656B803850F7DFD201437289CEF4DFF1D7DF27F2EBE6F63E4BFB6720D77N" TargetMode="External"/><Relationship Id="rId25" Type="http://schemas.openxmlformats.org/officeDocument/2006/relationships/hyperlink" Target="consultantplus://offline/ref=41D708E8E951D634F21D2ABDB656B803850F7DF6261437289CEF4DFF1D7DF27F2EBE6F60E3BE0B76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1D708E8E951D634F21D2ABDB656B803850F7DF6261437289CEF4DFF1D077DN" TargetMode="External"/><Relationship Id="rId20" Type="http://schemas.openxmlformats.org/officeDocument/2006/relationships/hyperlink" Target="consultantplus://offline/ref=41D708E8E951D634F21D2ABDB656B803850F7DF6261437289CEF4DFF1D7DF27F2EBE6F63E4BDB57B0D7A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1D708E8E951D634F21D34B0A03AE50B8F0423F22215387FC2B016A24A74F82869F13621A0B3B07BDFE98E007EN" TargetMode="External"/><Relationship Id="rId24" Type="http://schemas.openxmlformats.org/officeDocument/2006/relationships/hyperlink" Target="consultantplus://offline/ref=41D708E8E951D634F21D2ABDB656B803850F7DF6261437289CEF4DFF1D7DF27F2EBE6F60E7B80B77N"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41D708E8E951D634F21D2ABDB656B803850F7DF6261437289CEF4DFF1D077DN" TargetMode="External"/><Relationship Id="rId23" Type="http://schemas.openxmlformats.org/officeDocument/2006/relationships/hyperlink" Target="consultantplus://offline/ref=41D708E8E951D634F21D2ABDB656B803850F7DF6261437289CEF4DFF1D7DF27F2EBE6F60E7BA0B74N" TargetMode="External"/><Relationship Id="rId28" Type="http://schemas.openxmlformats.org/officeDocument/2006/relationships/header" Target="header2.xml"/><Relationship Id="rId10" Type="http://schemas.openxmlformats.org/officeDocument/2006/relationships/hyperlink" Target="consultantplus://offline/ref=41D708E8E951D634F21D2ABDB656B803850F7DF6261437289CEF4DFF1D7DF27F2EBE6F63E4BFB87A0D7EN" TargetMode="External"/><Relationship Id="rId19" Type="http://schemas.openxmlformats.org/officeDocument/2006/relationships/hyperlink" Target="consultantplus://offline/ref=41D708E8E951D634F21D2ABDB656B803850F7DF6261437289CEF4DFF1D077DN"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41D708E8E951D634F21D2ABDB656B803850F7DF6261437289CEF4DFF1D7DF27F2EBE6F63E4BCB77C0D78N" TargetMode="External"/><Relationship Id="rId14" Type="http://schemas.openxmlformats.org/officeDocument/2006/relationships/hyperlink" Target="consultantplus://offline/ref=41D708E8E951D634F21D2ABDB656B803850F7DF6261437289CEF4DFF1D077DN" TargetMode="External"/><Relationship Id="rId22" Type="http://schemas.openxmlformats.org/officeDocument/2006/relationships/hyperlink" Target="consultantplus://offline/ref=41D708E8E951D634F21D2ABDB656B803850F7DF6261437289CEF4DFF1D7DF27F2EBE6F63E4BFB17A0D79N"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8053</Words>
  <Characters>45905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user</cp:lastModifiedBy>
  <cp:revision>2</cp:revision>
  <cp:lastPrinted>2016-12-21T13:00:00Z</cp:lastPrinted>
  <dcterms:created xsi:type="dcterms:W3CDTF">2019-02-07T12:05:00Z</dcterms:created>
  <dcterms:modified xsi:type="dcterms:W3CDTF">2019-02-07T12:05:00Z</dcterms:modified>
</cp:coreProperties>
</file>